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footnotes.xml.rels" ContentType="application/vnd.openxmlformats-package.relationships+xml"/>
  <Override PartName="/word/footer5.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styles.xml" ContentType="application/vnd.openxmlformats-officedocument.wordprocessingml.styles+xml"/>
  <Override PartName="/word/header4.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glossary/_rels/document.xml.rels" ContentType="application/vnd.openxmlformats-package.relationship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ettings.xml" ContentType="application/vnd.openxmlformats-officedocument.wordprocessingml.settings+xml"/>
  <Override PartName="/word/glossary/styles.xml" ContentType="application/vnd.openxmlformats-officedocument.wordprocessingml.styles+xml"/>
  <Override PartName="/word/glossary/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theme/theme1.xml" ContentType="application/vnd.openxmlformats-officedocument.theme+xml"/>
  <Override PartName="/word/header1.xml" ContentType="application/vnd.openxmlformats-officedocument.wordprocessingml.header+xml"/>
  <Override PartName="/word/document.xml" ContentType="application/vnd.openxmlformats-officedocument.wordprocessingml.document.main+xml"/>
  <Override PartName="/word/header2.xml" ContentType="application/vnd.openxmlformats-officedocument.wordprocessingml.header+xml"/>
  <Override PartName="/word/media/image1.png" ContentType="image/png"/>
  <Override PartName="/word/media/image3.jpeg" ContentType="image/jpeg"/>
  <Override PartName="/word/media/image2.jpeg" ContentType="image/jpeg"/>
  <Override PartName="/word/fontTable.xml" ContentType="application/vnd.openxmlformats-officedocument.wordprocessingml.fontTable+xml"/>
  <Override PartName="/word/footer2.xml" ContentType="application/vnd.openxmlformats-officedocument.wordprocessingml.footer+xml"/>
  <Override PartName="/word/footnotes.xml" ContentType="application/vnd.openxmlformats-officedocument.wordprocessingml.footnote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RotisSansSerif" w:hAnsi="RotisSansSerif"/>
        </w:rPr>
      </w:pPr>
      <w:r>
        <w:rPr/>
        <mc:AlternateContent>
          <mc:Choice Requires="wps">
            <w:drawing>
              <wp:anchor behindDoc="0" distT="0" distB="0" distL="114300" distR="114300" simplePos="0" locked="0" layoutInCell="1" allowOverlap="1" relativeHeight="2" wp14:anchorId="657F2BCE">
                <wp:simplePos x="0" y="0"/>
                <wp:positionH relativeFrom="page">
                  <wp:align>center</wp:align>
                </wp:positionH>
                <wp:positionV relativeFrom="page">
                  <wp:posOffset>3207385</wp:posOffset>
                </wp:positionV>
                <wp:extent cx="7279640" cy="3916045"/>
                <wp:effectExtent l="0" t="0" r="0" b="6350"/>
                <wp:wrapSquare wrapText="bothSides"/>
                <wp:docPr id="1" name="Textfeld 154"/>
                <a:graphic xmlns:a="http://schemas.openxmlformats.org/drawingml/2006/main">
                  <a:graphicData uri="http://schemas.microsoft.com/office/word/2010/wordprocessingShape">
                    <wps:wsp>
                      <wps:cNvSpPr/>
                      <wps:spPr>
                        <a:xfrm>
                          <a:off x="0" y="0"/>
                          <a:ext cx="7278840" cy="3915360"/>
                        </a:xfrm>
                        <a:prstGeom prst="rect">
                          <a:avLst/>
                        </a:prstGeom>
                        <a:noFill/>
                        <a:ln w="6480">
                          <a:noFill/>
                        </a:ln>
                      </wps:spPr>
                      <wps:style>
                        <a:lnRef idx="0">
                          <a:schemeClr val="accent1"/>
                        </a:lnRef>
                        <a:fillRef idx="0">
                          <a:schemeClr val="accent1"/>
                        </a:fillRef>
                        <a:effectRef idx="0">
                          <a:schemeClr val="accent1"/>
                        </a:effectRef>
                        <a:fontRef idx="minor"/>
                      </wps:style>
                      <wps:txbx>
                        <w:txbxContent>
                          <w:p>
                            <w:pPr>
                              <w:pStyle w:val="Rahmeninhalt"/>
                              <w:jc w:val="right"/>
                              <w:rPr>
                                <w:color w:val="90C226" w:themeColor="accent1"/>
                                <w:sz w:val="64"/>
                                <w:szCs w:val="64"/>
                              </w:rPr>
                            </w:pPr>
                            <w:sdt>
                              <w:sdtPr>
                                <w:alias w:val="Titel"/>
                              </w:sdtPr>
                              <w:sdtContent>
                                <w:r>
                                  <w:rPr>
                                    <w:caps/>
                                    <w:color w:val="90C226" w:themeColor="accent1"/>
                                    <w:sz w:val="64"/>
                                    <w:szCs w:val="64"/>
                                  </w:rPr>
                                  <w:t>Ursulinenschulen Werl – Gymnasium              schulinternes Curriculum Erziehungswissenschaft</w:t>
                                </w:r>
                              </w:sdtContent>
                            </w:sdt>
                          </w:p>
                          <w:sdt>
                            <w:sdtPr>
                              <w:text/>
                              <w:id w:val="1230889273"/>
                              <w:dataBinding w:prefixMappings="xmlns:ns0='http://purl.org/dc/elements/1.1/' xmlns:ns1='http://schemas.openxmlformats.org/package/2006/metadata/core-properties' " w:xpath="/ns1:coreProperties[1]/ns0:subject[1]" w:storeItemID="{6C3C8BC8-F283-45AE-878A-BAB7291924A1}"/>
                              <w:alias w:val="Untertitel"/>
                            </w:sdtPr>
                            <w:sdtContent>
                              <w:p>
                                <w:pPr>
                                  <w:pStyle w:val="Rahmeninhalt"/>
                                  <w:spacing w:before="0" w:after="200"/>
                                  <w:jc w:val="right"/>
                                  <w:rPr>
                                    <w:smallCaps/>
                                    <w:color w:val="404040" w:themeColor="text1" w:themeTint="bf"/>
                                    <w:sz w:val="36"/>
                                    <w:szCs w:val="36"/>
                                  </w:rPr>
                                </w:pPr>
                                <w:r>
                                  <w:rPr>
                                    <w:color w:val="404040" w:themeColor="text1" w:themeTint="bf"/>
                                    <w:sz w:val="36"/>
                                    <w:szCs w:val="36"/>
                                  </w:rPr>
                                  <w:t>Mit Leistungsbewertungskonzept</w:t>
                                </w:r>
                              </w:p>
                            </w:sdtContent>
                          </w:sdt>
                        </w:txbxContent>
                      </wps:txbx>
                      <wps:bodyPr lIns="1600200" rIns="685800" tIns="0" bIns="0" anchor="b">
                        <a:noAutofit/>
                      </wps:bodyPr>
                    </wps:wsp>
                  </a:graphicData>
                </a:graphic>
                <wp14:sizeRelH relativeFrom="page">
                  <wp14:pctWidth>94000</wp14:pctWidth>
                </wp14:sizeRelH>
                <wp14:sizeRelV relativeFrom="page">
                  <wp14:pctHeight>36000</wp14:pctHeight>
                </wp14:sizeRelV>
              </wp:anchor>
            </w:drawing>
          </mc:Choice>
          <mc:Fallback>
            <w:pict>
              <v:rect id="shape_0" ID="Textfeld 154" stroked="f" style="position:absolute;margin-left:11.05pt;margin-top:252.55pt;width:573.1pt;height:308.25pt;mso-position-horizontal:center;mso-position-horizontal-relative:page;mso-position-vertical-relative:page" wp14:anchorId="657F2BCE">
                <w10:wrap type="square"/>
                <v:fill o:detectmouseclick="t" on="false"/>
                <v:stroke color="#3465a4" weight="6480" joinstyle="round" endcap="flat"/>
                <v:textbox>
                  <w:txbxContent>
                    <w:p>
                      <w:pPr>
                        <w:pStyle w:val="Rahmeninhalt"/>
                        <w:jc w:val="right"/>
                        <w:rPr>
                          <w:color w:val="90C226" w:themeColor="accent1"/>
                          <w:sz w:val="64"/>
                          <w:szCs w:val="64"/>
                        </w:rPr>
                      </w:pPr>
                      <w:sdt>
                        <w:sdtPr>
                          <w:text/>
                          <w:dataBinding w:prefixMappings="xmlns:ns0='http://purl.org/dc/elements/1.1/' xmlns:ns1='http://schemas.openxmlformats.org/package/2006/metadata/core-properties' " w:xpath="/ns1:coreProperties[1]/ns0:title[1]" w:storeItemID="{6C3C8BC8-F283-45AE-878A-BAB7291924A1}"/>
                          <w:alias w:val="Titel"/>
                        </w:sdtPr>
                        <w:sdtContent>
                          <w:r>
                            <w:rPr>
                              <w:caps/>
                              <w:color w:val="90C226" w:themeColor="accent1"/>
                              <w:sz w:val="64"/>
                              <w:szCs w:val="64"/>
                            </w:rPr>
                            <w:t>Ursulinenschulen Werl – Gymnasium              schulinternes Curriculum Erziehungswissenschaft</w:t>
                          </w:r>
                        </w:sdtContent>
                      </w:sdt>
                    </w:p>
                    <w:sdt>
                      <w:sdtPr>
                        <w:text/>
                        <w:id w:val="20541238"/>
                        <w:dataBinding w:prefixMappings="xmlns:ns0='http://purl.org/dc/elements/1.1/' xmlns:ns1='http://schemas.openxmlformats.org/package/2006/metadata/core-properties' " w:xpath="/ns1:coreProperties[1]/ns0:subject[1]" w:storeItemID="{6C3C8BC8-F283-45AE-878A-BAB7291924A1}"/>
                        <w:alias w:val="Untertitel"/>
                      </w:sdtPr>
                      <w:sdtContent>
                        <w:p>
                          <w:pPr>
                            <w:pStyle w:val="Rahmeninhalt"/>
                            <w:spacing w:before="0" w:after="200"/>
                            <w:jc w:val="right"/>
                            <w:rPr>
                              <w:smallCaps/>
                              <w:color w:val="404040" w:themeColor="text1" w:themeTint="bf"/>
                              <w:sz w:val="36"/>
                              <w:szCs w:val="36"/>
                            </w:rPr>
                          </w:pPr>
                          <w:r>
                            <w:rPr>
                              <w:color w:val="404040" w:themeColor="text1" w:themeTint="bf"/>
                              <w:sz w:val="36"/>
                              <w:szCs w:val="36"/>
                            </w:rPr>
                            <w:t>Mit Leistungsbewertungskonzept</w:t>
                          </w:r>
                        </w:p>
                      </w:sdtContent>
                    </w:sdt>
                  </w:txbxContent>
                </v:textbox>
              </v:rect>
            </w:pict>
          </mc:Fallback>
        </mc:AlternateContent>
        <mc:AlternateContent>
          <mc:Choice Requires="wps">
            <w:drawing>
              <wp:anchor behindDoc="0" distT="0" distB="0" distL="114300" distR="114300" simplePos="0" locked="0" layoutInCell="1" allowOverlap="1" relativeHeight="3" wp14:anchorId="6507F92F">
                <wp:simplePos x="0" y="0"/>
                <wp:positionH relativeFrom="page">
                  <wp:align>center</wp:align>
                </wp:positionH>
                <wp:positionV relativeFrom="page">
                  <wp:posOffset>8745855</wp:posOffset>
                </wp:positionV>
                <wp:extent cx="7279640" cy="978535"/>
                <wp:effectExtent l="0" t="0" r="0" b="8255"/>
                <wp:wrapSquare wrapText="bothSides"/>
                <wp:docPr id="3" name="Textfeld 152"/>
                <a:graphic xmlns:a="http://schemas.openxmlformats.org/drawingml/2006/main">
                  <a:graphicData uri="http://schemas.microsoft.com/office/word/2010/wordprocessingShape">
                    <wps:wsp>
                      <wps:cNvSpPr/>
                      <wps:spPr>
                        <a:xfrm>
                          <a:off x="0" y="0"/>
                          <a:ext cx="7278840" cy="977760"/>
                        </a:xfrm>
                        <a:prstGeom prst="rect">
                          <a:avLst/>
                        </a:prstGeom>
                        <a:noFill/>
                        <a:ln w="6480">
                          <a:noFill/>
                        </a:ln>
                      </wps:spPr>
                      <wps:style>
                        <a:lnRef idx="0">
                          <a:schemeClr val="accent1"/>
                        </a:lnRef>
                        <a:fillRef idx="0">
                          <a:schemeClr val="accent1"/>
                        </a:fillRef>
                        <a:effectRef idx="0">
                          <a:schemeClr val="accent1"/>
                        </a:effectRef>
                        <a:fontRef idx="minor"/>
                      </wps:style>
                      <wps:txbx>
                        <w:txbxContent>
                          <w:sdt>
                            <w:sdtPr>
                              <w:docPartObj>
                                <w:docPartGallery w:val="Cover Pages"/>
                                <w:docPartUnique w:val="true"/>
                              </w:docPartObj>
                              <w:id w:val="1678702222"/>
                            </w:sdtPr>
                            <w:sdtContent>
                              <w:p>
                                <w:pPr>
                                  <w:pStyle w:val="NoSpacing"/>
                                  <w:jc w:val="right"/>
                                  <w:rPr>
                                    <w:color w:val="595959" w:themeColor="text1" w:themeTint="a6"/>
                                    <w:sz w:val="18"/>
                                    <w:szCs w:val="18"/>
                                  </w:rPr>
                                </w:pPr>
                                <w:r>
                                  <w:rPr>
                                    <w:color w:val="595959" w:themeColor="text1" w:themeTint="a6"/>
                                    <w:sz w:val="28"/>
                                    <w:szCs w:val="28"/>
                                  </w:rPr>
                                  <w:t>Stand 2020</w:t>
                                </w:r>
                              </w:p>
                            </w:sdtContent>
                          </w:sdt>
                        </w:txbxContent>
                      </wps:txbx>
                      <wps:bodyPr lIns="1600200" rIns="685800" tIns="0" bIns="0" anchor="b">
                        <a:noAutofit/>
                      </wps:bodyPr>
                    </wps:wsp>
                  </a:graphicData>
                </a:graphic>
                <wp14:sizeRelH relativeFrom="page">
                  <wp14:pctWidth>94000</wp14:pctWidth>
                </wp14:sizeRelH>
                <wp14:sizeRelV relativeFrom="page">
                  <wp14:pctHeight>9000</wp14:pctHeight>
                </wp14:sizeRelV>
              </wp:anchor>
            </w:drawing>
          </mc:Choice>
          <mc:Fallback>
            <w:pict>
              <v:rect id="shape_0" ID="Textfeld 152" stroked="f" style="position:absolute;margin-left:11.05pt;margin-top:688.65pt;width:573.1pt;height:76.95pt;mso-position-horizontal:center;mso-position-horizontal-relative:page;mso-position-vertical-relative:page" wp14:anchorId="6507F92F">
                <w10:wrap type="square"/>
                <v:fill o:detectmouseclick="t" on="false"/>
                <v:stroke color="#3465a4" weight="6480" joinstyle="round" endcap="flat"/>
                <v:textbox>
                  <w:txbxContent>
                    <w:sdt>
                      <w:sdtPr>
                        <w:docPartObj>
                          <w:docPartGallery w:val="Cover Pages"/>
                          <w:docPartUnique w:val="true"/>
                        </w:docPartObj>
                        <w:id w:val="941541554"/>
                      </w:sdtPr>
                      <w:sdtContent>
                        <w:p>
                          <w:pPr>
                            <w:pStyle w:val="NoSpacing"/>
                            <w:jc w:val="right"/>
                            <w:rPr>
                              <w:color w:val="595959" w:themeColor="text1" w:themeTint="a6"/>
                              <w:sz w:val="18"/>
                              <w:szCs w:val="18"/>
                            </w:rPr>
                          </w:pPr>
                          <w:r>
                            <w:rPr>
                              <w:color w:val="595959" w:themeColor="text1" w:themeTint="a6"/>
                              <w:sz w:val="28"/>
                              <w:szCs w:val="28"/>
                            </w:rPr>
                            <w:t>Stand 2020</w:t>
                          </w:r>
                        </w:p>
                      </w:sdtContent>
                    </w:sdt>
                  </w:txbxContent>
                </v:textbox>
              </v:rect>
            </w:pict>
          </mc:Fallback>
        </mc:AlternateContent>
        <mc:AlternateContent>
          <mc:Choice Requires="wps">
            <w:drawing>
              <wp:anchor behindDoc="0" distT="0" distB="0" distL="114300" distR="114300" simplePos="0" locked="0" layoutInCell="1" allowOverlap="1" relativeHeight="4" wp14:anchorId="679A7B27">
                <wp:simplePos x="0" y="0"/>
                <wp:positionH relativeFrom="page">
                  <wp:align>center</wp:align>
                </wp:positionH>
                <wp:positionV relativeFrom="page">
                  <wp:posOffset>7655560</wp:posOffset>
                </wp:positionV>
                <wp:extent cx="7279640" cy="162560"/>
                <wp:effectExtent l="0" t="0" r="0" b="0"/>
                <wp:wrapSquare wrapText="bothSides"/>
                <wp:docPr id="5" name="Textfeld 153"/>
                <a:graphic xmlns:a="http://schemas.openxmlformats.org/drawingml/2006/main">
                  <a:graphicData uri="http://schemas.microsoft.com/office/word/2010/wordprocessingShape">
                    <wps:wsp>
                      <wps:cNvSpPr/>
                      <wps:spPr>
                        <a:xfrm>
                          <a:off x="0" y="0"/>
                          <a:ext cx="7278840" cy="162000"/>
                        </a:xfrm>
                        <a:prstGeom prst="rect">
                          <a:avLst/>
                        </a:prstGeom>
                        <a:noFill/>
                        <a:ln w="6480">
                          <a:noFill/>
                        </a:ln>
                      </wps:spPr>
                      <wps:style>
                        <a:lnRef idx="0">
                          <a:schemeClr val="accent1"/>
                        </a:lnRef>
                        <a:fillRef idx="0">
                          <a:schemeClr val="accent1"/>
                        </a:fillRef>
                        <a:effectRef idx="0">
                          <a:schemeClr val="accent1"/>
                        </a:effectRef>
                        <a:fontRef idx="minor"/>
                      </wps:style>
                      <wps:txbx>
                        <w:txbxContent>
                          <w:p>
                            <w:pPr>
                              <w:pStyle w:val="NoSpacing"/>
                              <w:jc w:val="right"/>
                              <w:rPr>
                                <w:color w:val="595959" w:themeColor="text1" w:themeTint="a6"/>
                                <w:sz w:val="20"/>
                                <w:szCs w:val="20"/>
                              </w:rPr>
                            </w:pPr>
                            <w:r>
                              <w:rPr/>
                            </w:r>
                          </w:p>
                        </w:txbxContent>
                      </wps:txbx>
                      <wps:bodyPr lIns="1600200" rIns="685800" tIns="0" bIns="0">
                        <a:spAutoFit/>
                      </wps:bodyPr>
                    </wps:wsp>
                  </a:graphicData>
                </a:graphic>
                <wp14:sizeRelH relativeFrom="page">
                  <wp14:pctWidth>94000</wp14:pctWidth>
                </wp14:sizeRelH>
                <wp14:sizeRelV relativeFrom="page">
                  <wp14:pctHeight>10000</wp14:pctHeight>
                </wp14:sizeRelV>
              </wp:anchor>
            </w:drawing>
          </mc:Choice>
          <mc:Fallback>
            <w:pict>
              <v:rect id="shape_0" ID="Textfeld 153" stroked="f" style="position:absolute;margin-left:11.05pt;margin-top:602.8pt;width:573.1pt;height:12.7pt;mso-position-horizontal:center;mso-position-horizontal-relative:page;mso-position-vertical-relative:page" wp14:anchorId="679A7B27">
                <w10:wrap type="none"/>
                <v:fill o:detectmouseclick="t" on="false"/>
                <v:stroke color="#3465a4" weight="6480" joinstyle="round" endcap="flat"/>
                <v:textbox>
                  <w:txbxContent>
                    <w:p>
                      <w:pPr>
                        <w:pStyle w:val="NoSpacing"/>
                        <w:jc w:val="right"/>
                        <w:rPr>
                          <w:color w:val="595959" w:themeColor="text1" w:themeTint="a6"/>
                          <w:sz w:val="20"/>
                          <w:szCs w:val="20"/>
                        </w:rPr>
                      </w:pPr>
                      <w:r>
                        <w:rPr/>
                      </w:r>
                    </w:p>
                  </w:txbxContent>
                </v:textbox>
              </v:rect>
            </w:pict>
          </mc:Fallback>
        </mc:AlternateContent>
        <mc:AlternateContent>
          <mc:Choice Requires="wpg">
            <w:drawing>
              <wp:anchor behindDoc="0" distT="0" distB="0" distL="0" distR="0" simplePos="0" locked="0" layoutInCell="1" allowOverlap="1" relativeHeight="5" wp14:anchorId="5A724814">
                <wp:simplePos x="0" y="0"/>
                <wp:positionH relativeFrom="page">
                  <wp:align>center</wp:align>
                </wp:positionH>
                <wp:positionV relativeFrom="page">
                  <wp:posOffset>245745</wp:posOffset>
                </wp:positionV>
                <wp:extent cx="7315835" cy="1216025"/>
                <wp:effectExtent l="0" t="0" r="1270" b="1905"/>
                <wp:wrapNone/>
                <wp:docPr id="7" name="Gruppe 149"/>
                <a:graphic xmlns:a="http://schemas.openxmlformats.org/drawingml/2006/main">
                  <a:graphicData uri="http://schemas.microsoft.com/office/word/2010/wordprocessingGroup">
                    <wpg:wgp>
                      <wpg:cNvGrpSpPr/>
                      <wpg:grpSpPr>
                        <a:xfrm>
                          <a:off x="0" y="0"/>
                          <a:ext cx="7315200" cy="1215360"/>
                        </a:xfrm>
                      </wpg:grpSpPr>
                      <wps:wsp>
                        <wps:cNvSpPr/>
                        <wps:spPr>
                          <a:xfrm>
                            <a:off x="0" y="0"/>
                            <a:ext cx="7315200" cy="1129680"/>
                          </a:xfrm>
                          <a:custGeom>
                            <a:avLst/>
                            <a:gdLst/>
                            <a:ah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wps:style>
                        <wps:bodyPr/>
                      </wps:wsp>
                      <wps:wsp>
                        <wps:cNvSpPr/>
                        <wps:spPr>
                          <a:xfrm>
                            <a:off x="0" y="0"/>
                            <a:ext cx="7315200" cy="1215360"/>
                          </a:xfrm>
                          <a:prstGeom prst="rect">
                            <a:avLst/>
                          </a:prstGeom>
                          <a:blipFill rotWithShape="0">
                            <a:blip r:embed="rId2"/>
                            <a:stretch>
                              <a:fillRect l="0" t="0" r="-7573" b="0"/>
                            </a:stretch>
                          </a:blipFill>
                          <a:ln>
                            <a:noFill/>
                          </a:ln>
                        </wps:spPr>
                        <wps:style>
                          <a:lnRef idx="2">
                            <a:schemeClr val="accent1">
                              <a:shade val="50000"/>
                            </a:schemeClr>
                          </a:lnRef>
                          <a:fillRef idx="1">
                            <a:schemeClr val="accent1"/>
                          </a:fillRef>
                          <a:effectRef idx="0">
                            <a:schemeClr val="accent1"/>
                          </a:effectRef>
                          <a:fontRef idx="minor"/>
                        </wps:style>
                        <wps:bodyPr/>
                      </wps:wsp>
                    </wpg:wgp>
                  </a:graphicData>
                </a:graphic>
                <wp14:sizeRelH relativeFrom="page">
                  <wp14:pctWidth>94000</wp14:pctWidth>
                </wp14:sizeRelH>
                <wp14:sizeRelV relativeFrom="page">
                  <wp14:pctHeight>12000</wp14:pctHeight>
                </wp14:sizeRelV>
              </wp:anchor>
            </w:drawing>
          </mc:Choice>
          <mc:Fallback>
            <w:pict>
              <v:group id="shape_0" alt="Gruppe 149" style="position:absolute;margin-left:9.65pt;margin-top:19.35pt;width:576pt;height:95.7pt" coordorigin="193,387" coordsize="11520,1914">
                <v:rect id="shape_0" ID="Rechteck 151" stroked="f" style="position:absolute;left:193;top:387;width:11519;height:1913;mso-position-horizontal:center;mso-position-horizontal-relative:page;mso-position-vertical-relative:page">
                  <w10:wrap type="none"/>
                  <v:imagedata r:id="rId2" o:detectmouseclick="t"/>
                  <v:stroke color="#3465a4" weight="19080" joinstyle="round" endcap="round"/>
                </v:rect>
              </v:group>
            </w:pict>
          </mc:Fallback>
        </mc:AlternateContent>
        <w:drawing>
          <wp:inline distT="0" distB="0" distL="0" distR="0">
            <wp:extent cx="2720975" cy="1332865"/>
            <wp:effectExtent l="0" t="0" r="0" b="0"/>
            <wp:docPr id="8" name="Grafik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1" descr=""/>
                    <pic:cNvPicPr>
                      <a:picLocks noChangeAspect="1" noChangeArrowheads="1"/>
                    </pic:cNvPicPr>
                  </pic:nvPicPr>
                  <pic:blipFill>
                    <a:blip r:embed="rId3"/>
                    <a:stretch>
                      <a:fillRect/>
                    </a:stretch>
                  </pic:blipFill>
                  <pic:spPr bwMode="auto">
                    <a:xfrm>
                      <a:off x="0" y="0"/>
                      <a:ext cx="2720975" cy="1332865"/>
                    </a:xfrm>
                    <a:prstGeom prst="rect">
                      <a:avLst/>
                    </a:prstGeom>
                  </pic:spPr>
                </pic:pic>
              </a:graphicData>
            </a:graphic>
          </wp:inline>
        </w:drawing>
      </w:r>
    </w:p>
    <w:p>
      <w:pPr>
        <w:pStyle w:val="Normal"/>
        <w:spacing w:lineRule="auto" w:line="240" w:before="0" w:after="0"/>
        <w:rPr>
          <w:rFonts w:ascii="RotisSansSerif" w:hAnsi="RotisSansSerif" w:eastAsia="Times New Roman" w:cs="Arial"/>
          <w:b/>
          <w:b/>
          <w:bCs/>
          <w:sz w:val="28"/>
          <w:szCs w:val="28"/>
          <w:lang w:eastAsia="de-DE"/>
        </w:rPr>
      </w:pPr>
      <w:r>
        <w:rPr>
          <w:rFonts w:eastAsia="Times New Roman" w:cs="Arial" w:ascii="RotisSansSerif" w:hAnsi="RotisSansSerif"/>
          <w:b/>
          <w:bCs/>
          <w:sz w:val="28"/>
          <w:szCs w:val="28"/>
          <w:lang w:eastAsia="de-DE"/>
        </w:rPr>
        <mc:AlternateContent>
          <mc:Choice Requires="wps">
            <w:drawing>
              <wp:anchor behindDoc="0" distT="45720" distB="45720" distL="114300" distR="114300" simplePos="0" locked="0" layoutInCell="1" allowOverlap="1" relativeHeight="6" wp14:anchorId="0F8B428B">
                <wp:simplePos x="0" y="0"/>
                <wp:positionH relativeFrom="column">
                  <wp:posOffset>193040</wp:posOffset>
                </wp:positionH>
                <wp:positionV relativeFrom="paragraph">
                  <wp:posOffset>8255</wp:posOffset>
                </wp:positionV>
                <wp:extent cx="4277360" cy="1324610"/>
                <wp:effectExtent l="0" t="0" r="28575" b="28575"/>
                <wp:wrapSquare wrapText="bothSides"/>
                <wp:docPr id="9" name="Textfeld 2"/>
                <a:graphic xmlns:a="http://schemas.openxmlformats.org/drawingml/2006/main">
                  <a:graphicData uri="http://schemas.microsoft.com/office/word/2010/wordprocessingShape">
                    <wps:wsp>
                      <wps:cNvSpPr/>
                      <wps:spPr>
                        <a:xfrm>
                          <a:off x="0" y="0"/>
                          <a:ext cx="4276800" cy="1324080"/>
                        </a:xfrm>
                        <a:prstGeom prst="rect">
                          <a:avLst/>
                        </a:prstGeom>
                        <a:solidFill>
                          <a:srgbClr val="ffffff"/>
                        </a:solidFill>
                        <a:ln w="9360">
                          <a:solidFill>
                            <a:srgbClr val="000000"/>
                          </a:solidFill>
                          <a:miter/>
                        </a:ln>
                      </wps:spPr>
                      <wps:style>
                        <a:lnRef idx="0"/>
                        <a:fillRef idx="0"/>
                        <a:effectRef idx="0"/>
                        <a:fontRef idx="minor"/>
                      </wps:style>
                      <wps:txbx>
                        <w:txbxContent>
                          <w:p>
                            <w:pPr>
                              <w:pStyle w:val="Rahmeninhalt"/>
                              <w:spacing w:before="0" w:after="200"/>
                              <w:rPr/>
                            </w:pPr>
                            <w:r>
                              <w:rPr/>
                              <w:drawing>
                                <wp:inline distT="0" distB="0" distL="0" distR="0">
                                  <wp:extent cx="3756025" cy="1133475"/>
                                  <wp:effectExtent l="0" t="0" r="0" b="0"/>
                                  <wp:docPr id="11" name="Grafik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3" descr=""/>
                                          <pic:cNvPicPr>
                                            <a:picLocks noChangeAspect="1" noChangeArrowheads="1"/>
                                          </pic:cNvPicPr>
                                        </pic:nvPicPr>
                                        <pic:blipFill>
                                          <a:blip r:embed="rId4"/>
                                          <a:srcRect l="14860" t="24731" r="19077" b="34576"/>
                                          <a:stretch>
                                            <a:fillRect/>
                                          </a:stretch>
                                        </pic:blipFill>
                                        <pic:spPr bwMode="auto">
                                          <a:xfrm>
                                            <a:off x="0" y="0"/>
                                            <a:ext cx="3756025" cy="1133475"/>
                                          </a:xfrm>
                                          <a:prstGeom prst="rect">
                                            <a:avLst/>
                                          </a:prstGeom>
                                        </pic:spPr>
                                      </pic:pic>
                                    </a:graphicData>
                                  </a:graphic>
                                </wp:inline>
                              </w:drawing>
                            </w:r>
                          </w:p>
                        </w:txbxContent>
                      </wps:txbx>
                      <wps:bodyPr>
                        <a:noAutofit/>
                      </wps:bodyPr>
                    </wps:wsp>
                  </a:graphicData>
                </a:graphic>
              </wp:anchor>
            </w:drawing>
          </mc:Choice>
          <mc:Fallback>
            <w:pict>
              <v:rect id="shape_0" ID="Textfeld 2" fillcolor="white" stroked="t" style="position:absolute;margin-left:15.2pt;margin-top:0.65pt;width:336.7pt;height:104.2pt" wp14:anchorId="0F8B428B">
                <w10:wrap type="none"/>
                <v:fill o:detectmouseclick="t" type="solid" color2="black"/>
                <v:stroke color="black" weight="9360" joinstyle="miter" endcap="flat"/>
                <v:textbox>
                  <w:txbxContent>
                    <w:p>
                      <w:pPr>
                        <w:pStyle w:val="Rahmeninhalt"/>
                        <w:spacing w:before="0" w:after="200"/>
                        <w:rPr/>
                      </w:pPr>
                      <w:r>
                        <w:rPr/>
                        <w:drawing>
                          <wp:inline distT="0" distB="0" distL="0" distR="0">
                            <wp:extent cx="3756025" cy="1133475"/>
                            <wp:effectExtent l="0" t="0" r="0" b="0"/>
                            <wp:docPr id="12" name="Grafik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3" descr=""/>
                                    <pic:cNvPicPr>
                                      <a:picLocks noChangeAspect="1" noChangeArrowheads="1"/>
                                    </pic:cNvPicPr>
                                  </pic:nvPicPr>
                                  <pic:blipFill>
                                    <a:blip r:embed="rId4"/>
                                    <a:srcRect l="14860" t="24731" r="19077" b="34576"/>
                                    <a:stretch>
                                      <a:fillRect/>
                                    </a:stretch>
                                  </pic:blipFill>
                                  <pic:spPr bwMode="auto">
                                    <a:xfrm>
                                      <a:off x="0" y="0"/>
                                      <a:ext cx="3756025" cy="1133475"/>
                                    </a:xfrm>
                                    <a:prstGeom prst="rect">
                                      <a:avLst/>
                                    </a:prstGeom>
                                  </pic:spPr>
                                </pic:pic>
                              </a:graphicData>
                            </a:graphic>
                          </wp:inline>
                        </w:drawing>
                      </w:r>
                    </w:p>
                  </w:txbxContent>
                </v:textbox>
              </v:rect>
            </w:pict>
          </mc:Fallback>
        </mc:AlternateContent>
      </w:r>
      <w:r>
        <w:br w:type="page"/>
      </w:r>
    </w:p>
    <w:p>
      <w:pPr>
        <w:pStyle w:val="Normal"/>
        <w:numPr>
          <w:ilvl w:val="0"/>
          <w:numId w:val="0"/>
        </w:numPr>
        <w:spacing w:lineRule="auto" w:line="240" w:before="0" w:after="0"/>
        <w:jc w:val="center"/>
        <w:outlineLvl w:val="1"/>
        <w:rPr>
          <w:rFonts w:ascii="RotisSansSerif" w:hAnsi="RotisSansSerif" w:eastAsia="Times New Roman" w:cs="Arial"/>
          <w:b/>
          <w:b/>
          <w:bCs/>
          <w:sz w:val="28"/>
          <w:szCs w:val="28"/>
          <w:lang w:eastAsia="de-DE"/>
        </w:rPr>
      </w:pPr>
      <w:r>
        <w:rPr>
          <w:rFonts w:eastAsia="Times New Roman" w:cs="Arial" w:ascii="RotisSansSerif" w:hAnsi="RotisSansSerif"/>
          <w:b/>
          <w:bCs/>
          <w:sz w:val="28"/>
          <w:szCs w:val="28"/>
          <w:lang w:eastAsia="de-DE"/>
        </w:rPr>
      </w:r>
    </w:p>
    <w:p>
      <w:pPr>
        <w:pStyle w:val="Normal"/>
        <w:numPr>
          <w:ilvl w:val="0"/>
          <w:numId w:val="0"/>
        </w:numPr>
        <w:spacing w:lineRule="auto" w:line="240" w:before="0" w:after="0"/>
        <w:ind w:right="-142" w:hanging="0"/>
        <w:outlineLvl w:val="1"/>
        <w:rPr>
          <w:rFonts w:ascii="Arial" w:hAnsi="Arial" w:eastAsia="Times New Roman" w:cs="Arial"/>
          <w:b/>
          <w:b/>
          <w:bCs/>
          <w:sz w:val="28"/>
          <w:szCs w:val="28"/>
          <w:lang w:eastAsia="de-DE"/>
        </w:rPr>
      </w:pPr>
      <w:r>
        <w:rPr>
          <w:rFonts w:eastAsia="Times New Roman" w:cs="Arial" w:ascii="Arial" w:hAnsi="Arial"/>
          <w:b/>
          <w:bCs/>
          <w:sz w:val="28"/>
          <w:szCs w:val="28"/>
          <w:lang w:eastAsia="de-DE"/>
        </w:rPr>
        <w:t xml:space="preserve">Schulinternes Curriculum zum Kernlehrplan Erziehungswissenschaft </w:t>
      </w:r>
    </w:p>
    <w:p>
      <w:pPr>
        <w:pStyle w:val="Normal"/>
        <w:numPr>
          <w:ilvl w:val="0"/>
          <w:numId w:val="0"/>
        </w:numPr>
        <w:spacing w:lineRule="auto" w:line="240" w:before="0" w:after="0"/>
        <w:ind w:right="-142" w:hanging="0"/>
        <w:outlineLvl w:val="1"/>
        <w:rPr>
          <w:rFonts w:ascii="Arial" w:hAnsi="Arial" w:eastAsia="Times New Roman" w:cs="Arial"/>
          <w:b/>
          <w:b/>
          <w:bCs/>
          <w:sz w:val="28"/>
          <w:szCs w:val="28"/>
          <w:lang w:eastAsia="de-DE"/>
        </w:rPr>
      </w:pPr>
      <w:r>
        <w:rPr>
          <w:rFonts w:eastAsia="Times New Roman" w:cs="Arial" w:ascii="Arial" w:hAnsi="Arial"/>
          <w:b/>
          <w:bCs/>
          <w:sz w:val="28"/>
          <w:szCs w:val="28"/>
          <w:lang w:eastAsia="de-DE"/>
        </w:rPr>
        <w:t>für die Sek II</w:t>
      </w:r>
    </w:p>
    <w:p>
      <w:pPr>
        <w:pStyle w:val="Normal"/>
        <w:numPr>
          <w:ilvl w:val="0"/>
          <w:numId w:val="0"/>
        </w:numPr>
        <w:spacing w:beforeAutospacing="1" w:afterAutospacing="1"/>
        <w:ind w:right="-142" w:hanging="0"/>
        <w:outlineLvl w:val="1"/>
        <w:rPr>
          <w:rFonts w:ascii="Arial" w:hAnsi="Arial" w:eastAsia="Times New Roman" w:cs="Arial"/>
          <w:b/>
          <w:b/>
          <w:bCs/>
          <w:sz w:val="28"/>
          <w:szCs w:val="28"/>
          <w:lang w:eastAsia="de-DE"/>
        </w:rPr>
      </w:pPr>
      <w:r>
        <w:rPr>
          <w:rFonts w:eastAsia="Times New Roman" w:cs="Arial" w:ascii="Arial" w:hAnsi="Arial"/>
          <w:b/>
          <w:bCs/>
          <w:sz w:val="28"/>
          <w:szCs w:val="28"/>
          <w:lang w:eastAsia="de-DE"/>
        </w:rPr>
        <w:t>Übersicht</w:t>
        <w:tab/>
        <w:tab/>
        <w:tab/>
        <w:tab/>
        <w:tab/>
        <w:tab/>
        <w:tab/>
        <w:tab/>
        <w:tab/>
        <w:tab/>
        <w:tab/>
        <w:tab/>
        <w:tab/>
        <w:t>2</w:t>
      </w:r>
    </w:p>
    <w:p>
      <w:pPr>
        <w:pStyle w:val="Normal"/>
        <w:numPr>
          <w:ilvl w:val="0"/>
          <w:numId w:val="0"/>
        </w:numPr>
        <w:spacing w:beforeAutospacing="1" w:afterAutospacing="1"/>
        <w:ind w:right="-142" w:hanging="0"/>
        <w:outlineLvl w:val="1"/>
        <w:rPr>
          <w:rFonts w:ascii="Arial" w:hAnsi="Arial" w:eastAsia="Times New Roman" w:cs="Arial"/>
          <w:b/>
          <w:b/>
          <w:bCs/>
          <w:sz w:val="28"/>
          <w:szCs w:val="28"/>
          <w:lang w:eastAsia="de-DE"/>
        </w:rPr>
      </w:pPr>
      <w:r>
        <w:rPr>
          <w:rFonts w:eastAsia="Times New Roman" w:cs="Arial" w:ascii="Arial" w:hAnsi="Arial"/>
          <w:b/>
          <w:bCs/>
          <w:sz w:val="28"/>
          <w:szCs w:val="28"/>
          <w:lang w:eastAsia="de-DE"/>
        </w:rPr>
        <w:t>0 Einleitung</w:t>
        <w:tab/>
        <w:tab/>
        <w:tab/>
        <w:tab/>
        <w:tab/>
        <w:tab/>
        <w:tab/>
        <w:tab/>
        <w:tab/>
        <w:tab/>
        <w:tab/>
        <w:tab/>
        <w:t>3</w:t>
      </w:r>
    </w:p>
    <w:p>
      <w:pPr>
        <w:pStyle w:val="Normal"/>
        <w:numPr>
          <w:ilvl w:val="0"/>
          <w:numId w:val="0"/>
        </w:numPr>
        <w:spacing w:before="0" w:after="0"/>
        <w:ind w:right="-142" w:hanging="0"/>
        <w:outlineLvl w:val="1"/>
        <w:rPr>
          <w:rFonts w:ascii="Arial" w:hAnsi="Arial" w:eastAsia="Times New Roman" w:cs="Arial"/>
          <w:b/>
          <w:b/>
          <w:bCs/>
          <w:i/>
          <w:i/>
          <w:iCs/>
          <w:sz w:val="28"/>
          <w:szCs w:val="28"/>
          <w:lang w:eastAsia="de-DE"/>
        </w:rPr>
      </w:pPr>
      <w:r>
        <w:rPr>
          <w:rFonts w:eastAsia="Times New Roman" w:cs="Arial" w:ascii="Arial" w:hAnsi="Arial"/>
          <w:b/>
          <w:bCs/>
          <w:sz w:val="28"/>
          <w:szCs w:val="28"/>
          <w:lang w:eastAsia="de-DE"/>
        </w:rPr>
        <w:t>1 Die Fachgruppe EW am Gymnasium der Ursulinenschulen Werl</w:t>
        <w:tab/>
        <w:tab/>
        <w:t xml:space="preserve"> 3</w:t>
      </w:r>
    </w:p>
    <w:p>
      <w:pPr>
        <w:pStyle w:val="Normal"/>
        <w:spacing w:before="0" w:after="0"/>
        <w:ind w:right="-142" w:hanging="0"/>
        <w:rPr>
          <w:rFonts w:ascii="Arial" w:hAnsi="Arial" w:eastAsia="Times New Roman" w:cs="Arial"/>
          <w:b/>
          <w:b/>
          <w:bCs/>
          <w:sz w:val="28"/>
          <w:szCs w:val="28"/>
          <w:lang w:eastAsia="de-DE"/>
        </w:rPr>
      </w:pPr>
      <w:r>
        <w:rPr>
          <w:rFonts w:eastAsia="Times New Roman" w:cs="Arial" w:ascii="Arial" w:hAnsi="Arial"/>
          <w:b/>
          <w:bCs/>
          <w:sz w:val="28"/>
          <w:szCs w:val="28"/>
          <w:lang w:eastAsia="de-DE"/>
        </w:rPr>
      </w:r>
    </w:p>
    <w:p>
      <w:pPr>
        <w:pStyle w:val="Normal"/>
        <w:spacing w:before="0" w:after="0"/>
        <w:ind w:right="-142" w:hanging="0"/>
        <w:rPr>
          <w:rFonts w:ascii="Arial" w:hAnsi="Arial" w:eastAsia="Times New Roman" w:cs="Arial"/>
          <w:b/>
          <w:b/>
          <w:bCs/>
          <w:sz w:val="28"/>
          <w:szCs w:val="28"/>
          <w:lang w:eastAsia="de-DE"/>
        </w:rPr>
      </w:pPr>
      <w:r>
        <w:rPr>
          <w:rFonts w:eastAsia="Times New Roman" w:cs="Arial" w:ascii="Arial" w:hAnsi="Arial"/>
          <w:b/>
          <w:bCs/>
          <w:sz w:val="28"/>
          <w:szCs w:val="28"/>
          <w:lang w:eastAsia="de-DE"/>
        </w:rPr>
        <w:t>2 Entscheidungen zum Unterricht</w:t>
        <w:tab/>
        <w:tab/>
        <w:tab/>
        <w:tab/>
        <w:tab/>
        <w:tab/>
        <w:tab/>
        <w:tab/>
        <w:t xml:space="preserve"> 4</w:t>
      </w:r>
    </w:p>
    <w:p>
      <w:pPr>
        <w:pStyle w:val="Normal"/>
        <w:numPr>
          <w:ilvl w:val="0"/>
          <w:numId w:val="0"/>
        </w:numPr>
        <w:spacing w:before="0" w:after="0"/>
        <w:ind w:right="-142" w:hanging="0"/>
        <w:outlineLvl w:val="1"/>
        <w:rPr>
          <w:rFonts w:ascii="Arial" w:hAnsi="Arial" w:eastAsia="Times New Roman" w:cs="Arial"/>
          <w:b/>
          <w:b/>
          <w:bCs/>
          <w:sz w:val="28"/>
          <w:szCs w:val="28"/>
          <w:lang w:eastAsia="de-DE"/>
        </w:rPr>
      </w:pPr>
      <w:r>
        <w:rPr>
          <w:rFonts w:eastAsia="Times New Roman" w:cs="Arial" w:ascii="Arial" w:hAnsi="Arial"/>
          <w:b/>
          <w:bCs/>
          <w:sz w:val="28"/>
          <w:szCs w:val="28"/>
          <w:lang w:eastAsia="de-DE"/>
        </w:rPr>
      </w:r>
    </w:p>
    <w:p>
      <w:pPr>
        <w:pStyle w:val="Normal"/>
        <w:numPr>
          <w:ilvl w:val="0"/>
          <w:numId w:val="0"/>
        </w:numPr>
        <w:spacing w:before="0" w:after="0"/>
        <w:ind w:right="-142" w:hanging="0"/>
        <w:outlineLvl w:val="1"/>
        <w:rPr>
          <w:rFonts w:ascii="Arial" w:hAnsi="Arial" w:eastAsia="Times New Roman" w:cs="Arial"/>
          <w:b/>
          <w:b/>
          <w:bCs/>
          <w:sz w:val="28"/>
          <w:szCs w:val="28"/>
          <w:lang w:eastAsia="de-DE"/>
        </w:rPr>
      </w:pPr>
      <w:r>
        <w:rPr>
          <w:rFonts w:eastAsia="Times New Roman" w:cs="Arial" w:ascii="Arial" w:hAnsi="Arial"/>
          <w:b/>
          <w:bCs/>
          <w:sz w:val="28"/>
          <w:szCs w:val="28"/>
          <w:lang w:eastAsia="de-DE"/>
        </w:rPr>
        <w:t>2.1 Übersicht über die Unterrichtsinhalte und Kompetenzvermittlung</w:t>
        <w:tab/>
        <w:tab/>
        <w:t xml:space="preserve"> 4</w:t>
      </w:r>
    </w:p>
    <w:p>
      <w:pPr>
        <w:pStyle w:val="Normal"/>
        <w:numPr>
          <w:ilvl w:val="0"/>
          <w:numId w:val="0"/>
        </w:numPr>
        <w:spacing w:before="0" w:after="0"/>
        <w:ind w:right="-142" w:hanging="0"/>
        <w:outlineLvl w:val="2"/>
        <w:rPr>
          <w:rFonts w:ascii="Arial" w:hAnsi="Arial" w:eastAsia="Times New Roman" w:cs="Arial"/>
          <w:b/>
          <w:b/>
          <w:bCs/>
          <w:lang w:eastAsia="de-DE"/>
        </w:rPr>
      </w:pPr>
      <w:r>
        <w:rPr>
          <w:rFonts w:eastAsia="Times New Roman" w:cs="Arial" w:ascii="Arial" w:hAnsi="Arial"/>
          <w:b/>
          <w:bCs/>
          <w:lang w:eastAsia="de-DE"/>
        </w:rPr>
      </w:r>
    </w:p>
    <w:p>
      <w:pPr>
        <w:pStyle w:val="Normal"/>
        <w:numPr>
          <w:ilvl w:val="0"/>
          <w:numId w:val="0"/>
        </w:numPr>
        <w:spacing w:before="0" w:after="0"/>
        <w:ind w:right="-142" w:hanging="0"/>
        <w:outlineLvl w:val="2"/>
        <w:rPr>
          <w:rFonts w:ascii="Arial" w:hAnsi="Arial" w:eastAsia="Times New Roman" w:cs="Arial"/>
          <w:b/>
          <w:b/>
          <w:bCs/>
          <w:sz w:val="28"/>
          <w:szCs w:val="28"/>
          <w:lang w:eastAsia="de-DE"/>
        </w:rPr>
      </w:pPr>
      <w:r>
        <w:rPr>
          <w:rFonts w:eastAsia="Times New Roman" w:cs="Arial" w:ascii="Arial" w:hAnsi="Arial"/>
          <w:b/>
          <w:bCs/>
          <w:lang w:eastAsia="de-DE"/>
        </w:rPr>
        <w:t>2.1.1</w:t>
        <w:tab/>
        <w:t>Übersichtsraster der Unterrichtsinhalte und Kompetenzen der Jahrgangsstufe EF</w:t>
        <w:tab/>
        <w:t xml:space="preserve"> </w:t>
      </w:r>
      <w:r>
        <w:rPr>
          <w:rFonts w:eastAsia="Times New Roman" w:cs="Arial" w:ascii="Arial" w:hAnsi="Arial"/>
          <w:b/>
          <w:bCs/>
          <w:sz w:val="28"/>
          <w:szCs w:val="28"/>
          <w:lang w:eastAsia="de-DE"/>
        </w:rPr>
        <w:t>7</w:t>
      </w:r>
    </w:p>
    <w:p>
      <w:pPr>
        <w:pStyle w:val="Normal"/>
        <w:numPr>
          <w:ilvl w:val="0"/>
          <w:numId w:val="0"/>
        </w:numPr>
        <w:spacing w:before="0" w:after="0"/>
        <w:ind w:right="-142" w:hanging="0"/>
        <w:outlineLvl w:val="2"/>
        <w:rPr>
          <w:rFonts w:ascii="Arial" w:hAnsi="Arial" w:eastAsia="Times New Roman" w:cs="Arial"/>
          <w:b/>
          <w:b/>
          <w:bCs/>
          <w:sz w:val="28"/>
          <w:szCs w:val="28"/>
          <w:lang w:eastAsia="de-DE"/>
        </w:rPr>
      </w:pPr>
      <w:r>
        <w:rPr>
          <w:rFonts w:eastAsia="Times New Roman" w:cs="Arial" w:ascii="Arial" w:hAnsi="Arial"/>
          <w:b/>
          <w:bCs/>
          <w:lang w:eastAsia="de-DE"/>
        </w:rPr>
        <w:t>2.1.2</w:t>
        <w:tab/>
        <w:t>Übersichtsraster der Unterrichtsinhalte und Kompetenzen der Qualifikationsphase</w:t>
        <w:tab/>
        <w:t xml:space="preserve"> </w:t>
      </w:r>
      <w:r>
        <w:rPr>
          <w:rFonts w:eastAsia="Times New Roman" w:cs="Arial" w:ascii="Arial" w:hAnsi="Arial"/>
          <w:b/>
          <w:bCs/>
          <w:sz w:val="28"/>
          <w:szCs w:val="28"/>
          <w:lang w:eastAsia="de-DE"/>
        </w:rPr>
        <w:t>9</w:t>
      </w:r>
    </w:p>
    <w:p>
      <w:pPr>
        <w:pStyle w:val="Normal"/>
        <w:numPr>
          <w:ilvl w:val="0"/>
          <w:numId w:val="0"/>
        </w:numPr>
        <w:spacing w:before="0" w:after="0"/>
        <w:ind w:right="-142" w:hanging="0"/>
        <w:outlineLvl w:val="1"/>
        <w:rPr>
          <w:rFonts w:ascii="Arial" w:hAnsi="Arial" w:eastAsia="Times New Roman" w:cs="Arial"/>
          <w:bCs/>
          <w:sz w:val="24"/>
          <w:szCs w:val="24"/>
          <w:lang w:eastAsia="de-DE"/>
        </w:rPr>
      </w:pPr>
      <w:r>
        <w:rPr>
          <w:rFonts w:eastAsia="Times New Roman" w:cs="Arial" w:ascii="Arial" w:hAnsi="Arial"/>
          <w:bCs/>
          <w:sz w:val="24"/>
          <w:szCs w:val="24"/>
          <w:lang w:eastAsia="de-DE"/>
        </w:rPr>
      </w:r>
    </w:p>
    <w:p>
      <w:pPr>
        <w:pStyle w:val="Normal"/>
        <w:numPr>
          <w:ilvl w:val="0"/>
          <w:numId w:val="0"/>
        </w:numPr>
        <w:spacing w:before="0" w:after="0"/>
        <w:ind w:right="-142" w:hanging="0"/>
        <w:outlineLvl w:val="1"/>
        <w:rPr>
          <w:rFonts w:ascii="Arial" w:hAnsi="Arial" w:eastAsia="Times New Roman" w:cs="Arial"/>
          <w:b/>
          <w:b/>
          <w:bCs/>
          <w:sz w:val="28"/>
          <w:szCs w:val="28"/>
          <w:lang w:eastAsia="de-DE"/>
        </w:rPr>
      </w:pPr>
      <w:r>
        <w:rPr>
          <w:rFonts w:eastAsia="Times New Roman" w:cs="Arial" w:ascii="Arial" w:hAnsi="Arial"/>
          <w:b/>
          <w:bCs/>
          <w:sz w:val="28"/>
          <w:szCs w:val="28"/>
          <w:lang w:eastAsia="de-DE"/>
        </w:rPr>
        <w:t>2.2 Grundsätze der fachmethodischen und fachdidaktischen Arbeit</w:t>
        <w:tab/>
        <w:t xml:space="preserve">         20</w:t>
        <w:tab/>
        <w:t xml:space="preserve">     </w:t>
        <w:tab/>
        <w:tab/>
        <w:tab/>
        <w:tab/>
        <w:tab/>
        <w:tab/>
        <w:tab/>
        <w:tab/>
      </w:r>
    </w:p>
    <w:p>
      <w:pPr>
        <w:pStyle w:val="Normal"/>
        <w:numPr>
          <w:ilvl w:val="0"/>
          <w:numId w:val="0"/>
        </w:numPr>
        <w:spacing w:before="0" w:after="0"/>
        <w:ind w:right="-142" w:hanging="0"/>
        <w:outlineLvl w:val="1"/>
        <w:rPr>
          <w:rFonts w:ascii="Arial" w:hAnsi="Arial" w:eastAsia="Times New Roman" w:cs="Arial"/>
          <w:b/>
          <w:b/>
          <w:bCs/>
          <w:sz w:val="28"/>
          <w:szCs w:val="28"/>
          <w:lang w:eastAsia="de-DE"/>
        </w:rPr>
      </w:pPr>
      <w:r>
        <w:rPr>
          <w:rFonts w:eastAsia="Times New Roman" w:cs="Arial" w:ascii="Arial" w:hAnsi="Arial"/>
          <w:b/>
          <w:bCs/>
          <w:sz w:val="28"/>
          <w:szCs w:val="28"/>
          <w:lang w:eastAsia="de-DE"/>
        </w:rPr>
        <w:t>2.3 Die Leistungsbewertung und Leistungsrückmeldung in der Sek II</w:t>
        <w:tab/>
        <w:tab/>
        <w:t>22</w:t>
      </w:r>
    </w:p>
    <w:p>
      <w:pPr>
        <w:pStyle w:val="Normal"/>
        <w:numPr>
          <w:ilvl w:val="0"/>
          <w:numId w:val="0"/>
        </w:numPr>
        <w:spacing w:before="0" w:after="0"/>
        <w:ind w:right="-142" w:hanging="0"/>
        <w:outlineLvl w:val="1"/>
        <w:rPr>
          <w:rFonts w:ascii="Arial" w:hAnsi="Arial" w:eastAsia="Times New Roman" w:cs="Arial"/>
          <w:b/>
          <w:b/>
          <w:bCs/>
          <w:sz w:val="28"/>
          <w:szCs w:val="28"/>
          <w:lang w:eastAsia="de-DE"/>
        </w:rPr>
      </w:pPr>
      <w:r>
        <w:rPr>
          <w:rFonts w:eastAsia="Times New Roman" w:cs="Arial" w:ascii="Arial" w:hAnsi="Arial"/>
          <w:b/>
          <w:bCs/>
          <w:sz w:val="28"/>
          <w:szCs w:val="28"/>
          <w:lang w:eastAsia="de-DE"/>
        </w:rPr>
      </w:r>
    </w:p>
    <w:p>
      <w:pPr>
        <w:pStyle w:val="Normal"/>
        <w:numPr>
          <w:ilvl w:val="0"/>
          <w:numId w:val="0"/>
        </w:numPr>
        <w:spacing w:before="0" w:after="0"/>
        <w:ind w:right="-142" w:hanging="0"/>
        <w:outlineLvl w:val="1"/>
        <w:rPr>
          <w:rFonts w:ascii="Arial" w:hAnsi="Arial" w:eastAsia="Times New Roman" w:cs="Arial"/>
          <w:b/>
          <w:b/>
          <w:bCs/>
          <w:sz w:val="28"/>
          <w:szCs w:val="28"/>
          <w:lang w:eastAsia="de-DE"/>
        </w:rPr>
      </w:pPr>
      <w:r>
        <w:rPr>
          <w:rFonts w:eastAsia="Times New Roman" w:cs="Arial" w:ascii="Arial" w:hAnsi="Arial"/>
          <w:b/>
          <w:bCs/>
          <w:sz w:val="28"/>
          <w:szCs w:val="28"/>
          <w:lang w:eastAsia="de-DE"/>
        </w:rPr>
        <w:t>2.3.1 Grundsätze der Leistungsbewertung und Leistungsrückmeldung        22</w:t>
      </w:r>
    </w:p>
    <w:p>
      <w:pPr>
        <w:pStyle w:val="Normal"/>
        <w:numPr>
          <w:ilvl w:val="0"/>
          <w:numId w:val="0"/>
        </w:numPr>
        <w:spacing w:before="0" w:after="0"/>
        <w:ind w:right="-142" w:hanging="0"/>
        <w:outlineLvl w:val="1"/>
        <w:rPr>
          <w:rFonts w:ascii="Arial" w:hAnsi="Arial" w:eastAsia="Times New Roman" w:cs="Arial"/>
          <w:b/>
          <w:b/>
          <w:bCs/>
          <w:sz w:val="28"/>
          <w:szCs w:val="28"/>
          <w:lang w:eastAsia="de-DE"/>
        </w:rPr>
      </w:pPr>
      <w:r>
        <w:rPr>
          <w:rFonts w:eastAsia="Times New Roman" w:cs="Arial" w:ascii="Arial" w:hAnsi="Arial"/>
          <w:b/>
          <w:bCs/>
          <w:sz w:val="28"/>
          <w:szCs w:val="28"/>
          <w:lang w:eastAsia="de-DE"/>
        </w:rPr>
      </w:r>
    </w:p>
    <w:p>
      <w:pPr>
        <w:pStyle w:val="Normal"/>
        <w:numPr>
          <w:ilvl w:val="0"/>
          <w:numId w:val="0"/>
        </w:numPr>
        <w:spacing w:before="0" w:after="0"/>
        <w:ind w:right="-142" w:hanging="0"/>
        <w:outlineLvl w:val="1"/>
        <w:rPr>
          <w:rFonts w:ascii="Arial" w:hAnsi="Arial" w:eastAsia="Times New Roman" w:cs="Arial"/>
          <w:b/>
          <w:b/>
          <w:bCs/>
          <w:lang w:eastAsia="de-DE"/>
        </w:rPr>
      </w:pPr>
      <w:r>
        <w:rPr>
          <w:rFonts w:eastAsia="Times New Roman" w:cs="Arial" w:ascii="Arial" w:hAnsi="Arial"/>
          <w:b/>
          <w:bCs/>
          <w:lang w:eastAsia="de-DE"/>
        </w:rPr>
        <w:t>2.3.2 Bewertung der Klausuren</w:t>
        <w:tab/>
        <w:tab/>
        <w:tab/>
        <w:tab/>
        <w:tab/>
        <w:tab/>
        <w:tab/>
        <w:tab/>
        <w:tab/>
        <w:tab/>
      </w:r>
      <w:r>
        <w:rPr>
          <w:rFonts w:eastAsia="Times New Roman" w:cs="Arial" w:ascii="Arial" w:hAnsi="Arial"/>
          <w:b/>
          <w:bCs/>
          <w:sz w:val="28"/>
          <w:szCs w:val="28"/>
          <w:lang w:eastAsia="de-DE"/>
        </w:rPr>
        <w:t>22</w:t>
      </w:r>
    </w:p>
    <w:p>
      <w:pPr>
        <w:pStyle w:val="Normal"/>
        <w:numPr>
          <w:ilvl w:val="0"/>
          <w:numId w:val="0"/>
        </w:numPr>
        <w:spacing w:before="0" w:after="0"/>
        <w:ind w:right="-142" w:hanging="0"/>
        <w:outlineLvl w:val="1"/>
        <w:rPr>
          <w:rFonts w:ascii="Arial" w:hAnsi="Arial" w:eastAsia="Times New Roman" w:cs="Arial"/>
          <w:b/>
          <w:b/>
          <w:bCs/>
          <w:lang w:eastAsia="de-DE"/>
        </w:rPr>
      </w:pPr>
      <w:r>
        <w:rPr>
          <w:rFonts w:eastAsia="Times New Roman" w:cs="Arial" w:ascii="Arial" w:hAnsi="Arial"/>
          <w:b/>
          <w:bCs/>
          <w:lang w:eastAsia="de-DE"/>
        </w:rPr>
        <w:t>2.3.3 Bewertung der sonstigen Mitarbeit</w:t>
        <w:tab/>
        <w:tab/>
        <w:tab/>
        <w:tab/>
        <w:tab/>
        <w:tab/>
        <w:tab/>
        <w:tab/>
        <w:tab/>
      </w:r>
      <w:r>
        <w:rPr>
          <w:rFonts w:eastAsia="Times New Roman" w:cs="Arial" w:ascii="Arial" w:hAnsi="Arial"/>
          <w:b/>
          <w:bCs/>
          <w:sz w:val="28"/>
          <w:szCs w:val="28"/>
          <w:lang w:eastAsia="de-DE"/>
        </w:rPr>
        <w:t>24</w:t>
      </w:r>
    </w:p>
    <w:p>
      <w:pPr>
        <w:pStyle w:val="Normal"/>
        <w:numPr>
          <w:ilvl w:val="0"/>
          <w:numId w:val="0"/>
        </w:numPr>
        <w:spacing w:before="0" w:after="0"/>
        <w:ind w:right="-142" w:hanging="0"/>
        <w:outlineLvl w:val="1"/>
        <w:rPr>
          <w:rFonts w:ascii="Arial" w:hAnsi="Arial" w:eastAsia="Times New Roman" w:cs="Arial"/>
          <w:b/>
          <w:b/>
          <w:bCs/>
          <w:lang w:eastAsia="de-DE"/>
        </w:rPr>
      </w:pPr>
      <w:r>
        <w:rPr>
          <w:rFonts w:eastAsia="Times New Roman" w:cs="Arial" w:ascii="Arial" w:hAnsi="Arial"/>
          <w:b/>
          <w:bCs/>
          <w:lang w:eastAsia="de-DE"/>
        </w:rPr>
        <w:t>2.3.4 Bewertung in Zeiten von „Lernen auf Distanz“</w:t>
        <w:tab/>
        <w:tab/>
        <w:tab/>
        <w:tab/>
        <w:tab/>
        <w:tab/>
        <w:tab/>
      </w:r>
      <w:r>
        <w:rPr>
          <w:rFonts w:eastAsia="Times New Roman" w:cs="Arial" w:ascii="Arial" w:hAnsi="Arial"/>
          <w:b/>
          <w:bCs/>
          <w:sz w:val="28"/>
          <w:szCs w:val="28"/>
          <w:lang w:eastAsia="de-DE"/>
        </w:rPr>
        <w:t>25</w:t>
      </w:r>
    </w:p>
    <w:p>
      <w:pPr>
        <w:pStyle w:val="Normal"/>
        <w:numPr>
          <w:ilvl w:val="0"/>
          <w:numId w:val="0"/>
        </w:numPr>
        <w:spacing w:before="0" w:after="0"/>
        <w:ind w:right="-142" w:hanging="0"/>
        <w:outlineLvl w:val="1"/>
        <w:rPr>
          <w:rFonts w:ascii="Arial" w:hAnsi="Arial" w:eastAsia="Times New Roman" w:cs="Arial"/>
          <w:bCs/>
          <w:sz w:val="24"/>
          <w:szCs w:val="24"/>
          <w:lang w:eastAsia="de-DE"/>
        </w:rPr>
      </w:pPr>
      <w:r>
        <w:rPr>
          <w:rFonts w:eastAsia="Times New Roman" w:cs="Arial" w:ascii="Arial" w:hAnsi="Arial"/>
          <w:bCs/>
          <w:sz w:val="24"/>
          <w:szCs w:val="24"/>
          <w:lang w:eastAsia="de-DE"/>
        </w:rPr>
      </w:r>
    </w:p>
    <w:p>
      <w:pPr>
        <w:pStyle w:val="Normal"/>
        <w:numPr>
          <w:ilvl w:val="0"/>
          <w:numId w:val="0"/>
        </w:numPr>
        <w:spacing w:before="0" w:after="0"/>
        <w:ind w:right="-142" w:hanging="0"/>
        <w:outlineLvl w:val="1"/>
        <w:rPr>
          <w:rFonts w:ascii="Arial" w:hAnsi="Arial" w:eastAsia="Times New Roman" w:cs="Arial"/>
          <w:b/>
          <w:b/>
          <w:bCs/>
          <w:sz w:val="28"/>
          <w:szCs w:val="28"/>
          <w:lang w:eastAsia="de-DE"/>
        </w:rPr>
      </w:pPr>
      <w:r>
        <w:rPr>
          <w:rFonts w:eastAsia="Times New Roman" w:cs="Arial" w:ascii="Arial" w:hAnsi="Arial"/>
          <w:b/>
          <w:bCs/>
          <w:sz w:val="28"/>
          <w:szCs w:val="28"/>
          <w:lang w:eastAsia="de-DE"/>
        </w:rPr>
        <w:t>2.4 Lehr- und Lernmittel</w:t>
        <w:tab/>
        <w:tab/>
        <w:tab/>
        <w:tab/>
        <w:tab/>
        <w:tab/>
        <w:tab/>
        <w:tab/>
        <w:tab/>
        <w:tab/>
        <w:t>25</w:t>
      </w:r>
    </w:p>
    <w:p>
      <w:pPr>
        <w:pStyle w:val="Normal"/>
        <w:numPr>
          <w:ilvl w:val="0"/>
          <w:numId w:val="0"/>
        </w:numPr>
        <w:spacing w:before="0" w:after="0"/>
        <w:ind w:right="-142" w:hanging="0"/>
        <w:outlineLvl w:val="1"/>
        <w:rPr>
          <w:rFonts w:ascii="Arial" w:hAnsi="Arial" w:eastAsia="Times New Roman" w:cs="Arial"/>
          <w:b/>
          <w:b/>
          <w:bCs/>
          <w:lang w:eastAsia="de-DE"/>
        </w:rPr>
      </w:pPr>
      <w:r>
        <w:rPr>
          <w:rFonts w:eastAsia="Times New Roman" w:cs="Arial" w:ascii="Arial" w:hAnsi="Arial"/>
          <w:b/>
          <w:bCs/>
          <w:lang w:eastAsia="de-DE"/>
        </w:rPr>
      </w:r>
    </w:p>
    <w:p>
      <w:pPr>
        <w:pStyle w:val="Normal"/>
        <w:numPr>
          <w:ilvl w:val="0"/>
          <w:numId w:val="0"/>
        </w:numPr>
        <w:spacing w:before="0" w:after="0"/>
        <w:ind w:right="-142" w:hanging="0"/>
        <w:outlineLvl w:val="1"/>
        <w:rPr>
          <w:rFonts w:ascii="Arial" w:hAnsi="Arial" w:eastAsia="Times New Roman" w:cs="Arial"/>
          <w:b/>
          <w:b/>
          <w:bCs/>
          <w:sz w:val="28"/>
          <w:szCs w:val="28"/>
          <w:lang w:eastAsia="de-DE"/>
        </w:rPr>
      </w:pPr>
      <w:r>
        <w:rPr>
          <w:rFonts w:eastAsia="Times New Roman" w:cs="Arial" w:ascii="Arial" w:hAnsi="Arial"/>
          <w:b/>
          <w:bCs/>
          <w:sz w:val="28"/>
          <w:szCs w:val="28"/>
          <w:lang w:eastAsia="de-DE"/>
        </w:rPr>
        <w:t>2.5 Medienkompetenzrahmen NRW</w:t>
        <w:tab/>
        <w:tab/>
        <w:tab/>
        <w:tab/>
        <w:tab/>
        <w:tab/>
        <w:tab/>
        <w:tab/>
        <w:t>26</w:t>
      </w:r>
    </w:p>
    <w:p>
      <w:pPr>
        <w:pStyle w:val="Normal"/>
        <w:numPr>
          <w:ilvl w:val="0"/>
          <w:numId w:val="0"/>
        </w:numPr>
        <w:spacing w:before="0" w:after="0"/>
        <w:ind w:right="-142" w:hanging="0"/>
        <w:outlineLvl w:val="1"/>
        <w:rPr>
          <w:rFonts w:ascii="Arial" w:hAnsi="Arial" w:eastAsia="Times New Roman" w:cs="Arial"/>
          <w:b/>
          <w:b/>
          <w:bCs/>
          <w:sz w:val="28"/>
          <w:szCs w:val="28"/>
          <w:lang w:eastAsia="de-DE"/>
        </w:rPr>
      </w:pPr>
      <w:r>
        <w:rPr>
          <w:rFonts w:eastAsia="Times New Roman" w:cs="Arial" w:ascii="Arial" w:hAnsi="Arial"/>
          <w:b/>
          <w:bCs/>
          <w:sz w:val="28"/>
          <w:szCs w:val="28"/>
          <w:lang w:eastAsia="de-DE"/>
        </w:rPr>
      </w:r>
    </w:p>
    <w:p>
      <w:pPr>
        <w:pStyle w:val="Normal"/>
        <w:numPr>
          <w:ilvl w:val="0"/>
          <w:numId w:val="0"/>
        </w:numPr>
        <w:spacing w:before="0" w:after="0"/>
        <w:ind w:right="-142" w:hanging="0"/>
        <w:outlineLvl w:val="1"/>
        <w:rPr>
          <w:rFonts w:ascii="Arial" w:hAnsi="Arial" w:eastAsia="Times New Roman" w:cs="Arial"/>
          <w:b/>
          <w:b/>
          <w:bCs/>
          <w:sz w:val="28"/>
          <w:szCs w:val="28"/>
          <w:lang w:eastAsia="de-DE"/>
        </w:rPr>
      </w:pPr>
      <w:r>
        <w:rPr>
          <w:rFonts w:eastAsia="Times New Roman" w:cs="Arial" w:ascii="Arial" w:hAnsi="Arial"/>
          <w:b/>
          <w:bCs/>
          <w:sz w:val="28"/>
          <w:szCs w:val="28"/>
          <w:lang w:eastAsia="de-DE"/>
        </w:rPr>
        <w:t>2.6 Europa- Bezug</w:t>
        <w:tab/>
        <w:tab/>
        <w:tab/>
        <w:tab/>
        <w:tab/>
        <w:tab/>
        <w:tab/>
        <w:tab/>
        <w:tab/>
        <w:tab/>
        <w:tab/>
        <w:t>27</w:t>
      </w:r>
    </w:p>
    <w:p>
      <w:pPr>
        <w:pStyle w:val="Normal"/>
        <w:numPr>
          <w:ilvl w:val="0"/>
          <w:numId w:val="0"/>
        </w:numPr>
        <w:spacing w:before="0" w:after="0"/>
        <w:ind w:right="-142" w:hanging="0"/>
        <w:outlineLvl w:val="1"/>
        <w:rPr>
          <w:rFonts w:ascii="Arial" w:hAnsi="Arial" w:eastAsia="Times New Roman" w:cs="Arial"/>
          <w:bCs/>
          <w:sz w:val="24"/>
          <w:szCs w:val="24"/>
          <w:lang w:eastAsia="de-DE"/>
        </w:rPr>
      </w:pPr>
      <w:r>
        <w:rPr>
          <w:rFonts w:eastAsia="Times New Roman" w:cs="Arial" w:ascii="Arial" w:hAnsi="Arial"/>
          <w:bCs/>
          <w:sz w:val="24"/>
          <w:szCs w:val="24"/>
          <w:lang w:eastAsia="de-DE"/>
        </w:rPr>
      </w:r>
    </w:p>
    <w:p>
      <w:pPr>
        <w:pStyle w:val="Normal"/>
        <w:numPr>
          <w:ilvl w:val="0"/>
          <w:numId w:val="0"/>
        </w:numPr>
        <w:spacing w:before="0" w:after="0"/>
        <w:ind w:right="-142" w:hanging="0"/>
        <w:outlineLvl w:val="1"/>
        <w:rPr>
          <w:rFonts w:ascii="Arial" w:hAnsi="Arial" w:eastAsia="Times New Roman" w:cs="Arial"/>
          <w:b/>
          <w:b/>
          <w:bCs/>
          <w:kern w:val="2"/>
          <w:sz w:val="28"/>
          <w:szCs w:val="28"/>
          <w:lang w:eastAsia="de-DE"/>
        </w:rPr>
      </w:pPr>
      <w:r>
        <w:rPr>
          <w:rFonts w:eastAsia="Times New Roman" w:cs="Arial" w:ascii="Arial" w:hAnsi="Arial"/>
          <w:b/>
          <w:bCs/>
          <w:sz w:val="28"/>
          <w:szCs w:val="28"/>
          <w:lang w:eastAsia="de-DE"/>
        </w:rPr>
        <w:t xml:space="preserve">3 </w:t>
      </w:r>
      <w:r>
        <w:rPr>
          <w:rFonts w:eastAsia="Times New Roman" w:cs="Arial" w:ascii="Arial" w:hAnsi="Arial"/>
          <w:b/>
          <w:bCs/>
          <w:kern w:val="2"/>
          <w:sz w:val="28"/>
          <w:szCs w:val="28"/>
          <w:lang w:eastAsia="de-DE"/>
        </w:rPr>
        <w:t xml:space="preserve">Qualitätssicherung und Evaluation </w:t>
        <w:tab/>
        <w:tab/>
        <w:tab/>
        <w:tab/>
        <w:tab/>
        <w:tab/>
        <w:tab/>
        <w:tab/>
        <w:t>27</w:t>
      </w:r>
    </w:p>
    <w:p>
      <w:pPr>
        <w:pStyle w:val="Normal"/>
        <w:numPr>
          <w:ilvl w:val="0"/>
          <w:numId w:val="0"/>
        </w:numPr>
        <w:spacing w:before="0" w:after="0"/>
        <w:ind w:right="-142" w:hanging="0"/>
        <w:outlineLvl w:val="1"/>
        <w:rPr>
          <w:rFonts w:ascii="Arial" w:hAnsi="Arial" w:eastAsia="Times New Roman" w:cs="Arial"/>
          <w:bCs/>
          <w:kern w:val="2"/>
          <w:sz w:val="24"/>
          <w:szCs w:val="24"/>
          <w:lang w:eastAsia="de-DE"/>
        </w:rPr>
      </w:pPr>
      <w:r>
        <w:rPr>
          <w:rFonts w:eastAsia="Times New Roman" w:cs="Arial" w:ascii="Arial" w:hAnsi="Arial"/>
          <w:bCs/>
          <w:kern w:val="2"/>
          <w:sz w:val="24"/>
          <w:szCs w:val="24"/>
          <w:lang w:eastAsia="de-DE"/>
        </w:rPr>
      </w:r>
    </w:p>
    <w:p>
      <w:pPr>
        <w:pStyle w:val="Normal"/>
        <w:numPr>
          <w:ilvl w:val="0"/>
          <w:numId w:val="0"/>
        </w:numPr>
        <w:spacing w:before="0" w:after="0"/>
        <w:ind w:right="-142" w:hanging="0"/>
        <w:outlineLvl w:val="1"/>
        <w:rPr>
          <w:rFonts w:ascii="Arial" w:hAnsi="Arial" w:eastAsia="Times New Roman" w:cs="Arial"/>
          <w:b/>
          <w:b/>
          <w:bCs/>
          <w:kern w:val="2"/>
          <w:lang w:eastAsia="de-DE"/>
        </w:rPr>
      </w:pPr>
      <w:r>
        <w:rPr>
          <w:rFonts w:eastAsia="Times New Roman" w:cs="Arial" w:ascii="Arial" w:hAnsi="Arial"/>
          <w:b/>
          <w:bCs/>
          <w:kern w:val="2"/>
          <w:lang w:eastAsia="de-DE"/>
        </w:rPr>
        <w:t>3.1</w:t>
        <w:tab/>
        <w:t>Qualitätssicherung</w:t>
        <w:tab/>
        <w:tab/>
        <w:tab/>
        <w:tab/>
        <w:tab/>
        <w:tab/>
        <w:tab/>
        <w:tab/>
        <w:tab/>
        <w:tab/>
        <w:tab/>
      </w:r>
      <w:r>
        <w:rPr>
          <w:rFonts w:eastAsia="Times New Roman" w:cs="Arial" w:ascii="Arial" w:hAnsi="Arial"/>
          <w:b/>
          <w:bCs/>
          <w:kern w:val="2"/>
          <w:sz w:val="28"/>
          <w:szCs w:val="28"/>
          <w:lang w:eastAsia="de-DE"/>
        </w:rPr>
        <w:t>27</w:t>
      </w:r>
    </w:p>
    <w:p>
      <w:pPr>
        <w:pStyle w:val="Normal"/>
        <w:numPr>
          <w:ilvl w:val="0"/>
          <w:numId w:val="0"/>
        </w:numPr>
        <w:spacing w:before="0" w:after="0"/>
        <w:ind w:right="-142" w:hanging="0"/>
        <w:outlineLvl w:val="1"/>
        <w:rPr>
          <w:rFonts w:ascii="Arial" w:hAnsi="Arial" w:eastAsia="Times New Roman" w:cs="Arial"/>
          <w:b/>
          <w:b/>
          <w:bCs/>
          <w:kern w:val="2"/>
          <w:sz w:val="28"/>
          <w:szCs w:val="28"/>
          <w:lang w:eastAsia="de-DE"/>
        </w:rPr>
      </w:pPr>
      <w:r>
        <w:rPr>
          <w:rFonts w:eastAsia="Times New Roman" w:cs="Arial" w:ascii="Arial" w:hAnsi="Arial"/>
          <w:b/>
          <w:bCs/>
          <w:kern w:val="2"/>
          <w:lang w:eastAsia="de-DE"/>
        </w:rPr>
        <w:t>3.2</w:t>
        <w:tab/>
        <w:t>Evaluation des schulinternen Curriculums</w:t>
        <w:tab/>
        <w:tab/>
        <w:tab/>
        <w:tab/>
        <w:tab/>
        <w:tab/>
        <w:tab/>
      </w:r>
      <w:r>
        <w:rPr>
          <w:rFonts w:eastAsia="Times New Roman" w:cs="Arial" w:ascii="Arial" w:hAnsi="Arial"/>
          <w:b/>
          <w:bCs/>
          <w:kern w:val="2"/>
          <w:sz w:val="28"/>
          <w:szCs w:val="28"/>
          <w:lang w:eastAsia="de-DE"/>
        </w:rPr>
        <w:t>28</w:t>
      </w:r>
    </w:p>
    <w:p>
      <w:pPr>
        <w:pStyle w:val="Normal"/>
        <w:numPr>
          <w:ilvl w:val="0"/>
          <w:numId w:val="0"/>
        </w:numPr>
        <w:spacing w:before="0" w:after="0"/>
        <w:ind w:right="-142" w:hanging="0"/>
        <w:outlineLvl w:val="1"/>
        <w:rPr>
          <w:rFonts w:ascii="Arial" w:hAnsi="Arial" w:eastAsia="Times New Roman" w:cs="Arial"/>
          <w:b/>
          <w:b/>
          <w:bCs/>
          <w:kern w:val="2"/>
          <w:lang w:eastAsia="de-DE"/>
        </w:rPr>
      </w:pPr>
      <w:r>
        <w:rPr>
          <w:rFonts w:eastAsia="Times New Roman" w:cs="Arial" w:ascii="Arial" w:hAnsi="Arial"/>
          <w:b/>
          <w:bCs/>
          <w:kern w:val="2"/>
          <w:lang w:eastAsia="de-DE"/>
        </w:rPr>
      </w:r>
    </w:p>
    <w:p>
      <w:pPr>
        <w:pStyle w:val="Normal"/>
        <w:numPr>
          <w:ilvl w:val="0"/>
          <w:numId w:val="0"/>
        </w:numPr>
        <w:spacing w:before="0" w:after="0"/>
        <w:ind w:right="-142" w:hanging="0"/>
        <w:outlineLvl w:val="1"/>
        <w:rPr>
          <w:rFonts w:ascii="Arial" w:hAnsi="Arial" w:eastAsia="Times New Roman" w:cs="Arial"/>
          <w:b/>
          <w:b/>
          <w:bCs/>
          <w:kern w:val="2"/>
          <w:lang w:eastAsia="de-DE"/>
        </w:rPr>
      </w:pPr>
      <w:r>
        <w:rPr>
          <w:rFonts w:eastAsia="Times New Roman" w:cs="Arial" w:ascii="Arial" w:hAnsi="Arial"/>
          <w:b/>
          <w:bCs/>
          <w:kern w:val="2"/>
          <w:lang w:eastAsia="de-DE"/>
        </w:rPr>
      </w:r>
    </w:p>
    <w:p>
      <w:pPr>
        <w:pStyle w:val="Normal"/>
        <w:numPr>
          <w:ilvl w:val="0"/>
          <w:numId w:val="0"/>
        </w:numPr>
        <w:spacing w:before="0" w:after="0"/>
        <w:ind w:right="-142" w:hanging="0"/>
        <w:outlineLvl w:val="1"/>
        <w:rPr>
          <w:rFonts w:ascii="Arial" w:hAnsi="Arial" w:eastAsia="Times New Roman" w:cs="Arial"/>
          <w:b/>
          <w:b/>
          <w:bCs/>
          <w:kern w:val="2"/>
          <w:lang w:eastAsia="de-DE"/>
        </w:rPr>
      </w:pPr>
      <w:r>
        <w:rPr>
          <w:rFonts w:eastAsia="Times New Roman" w:cs="Arial" w:ascii="Arial" w:hAnsi="Arial"/>
          <w:b/>
          <w:bCs/>
          <w:kern w:val="2"/>
          <w:lang w:eastAsia="de-DE"/>
        </w:rPr>
      </w:r>
    </w:p>
    <w:p>
      <w:pPr>
        <w:pStyle w:val="Normal"/>
        <w:numPr>
          <w:ilvl w:val="0"/>
          <w:numId w:val="0"/>
        </w:numPr>
        <w:spacing w:before="0" w:after="0"/>
        <w:ind w:right="-142" w:hanging="0"/>
        <w:outlineLvl w:val="1"/>
        <w:rPr>
          <w:rFonts w:ascii="Arial" w:hAnsi="Arial" w:eastAsia="Times New Roman" w:cs="Arial"/>
          <w:b/>
          <w:b/>
          <w:bCs/>
          <w:kern w:val="2"/>
          <w:lang w:eastAsia="de-DE"/>
        </w:rPr>
      </w:pPr>
      <w:r>
        <w:rPr>
          <w:rFonts w:eastAsia="Times New Roman" w:cs="Arial" w:ascii="Arial" w:hAnsi="Arial"/>
          <w:b/>
          <w:bCs/>
          <w:kern w:val="2"/>
          <w:lang w:eastAsia="de-DE"/>
        </w:rPr>
      </w:r>
    </w:p>
    <w:p>
      <w:pPr>
        <w:pStyle w:val="Normal"/>
        <w:numPr>
          <w:ilvl w:val="0"/>
          <w:numId w:val="0"/>
        </w:numPr>
        <w:spacing w:before="0" w:after="0"/>
        <w:ind w:right="-142" w:hanging="0"/>
        <w:outlineLvl w:val="1"/>
        <w:rPr>
          <w:rFonts w:ascii="Arial" w:hAnsi="Arial" w:eastAsia="Times New Roman" w:cs="Arial"/>
          <w:b/>
          <w:b/>
          <w:bCs/>
          <w:kern w:val="2"/>
          <w:lang w:eastAsia="de-DE"/>
        </w:rPr>
      </w:pPr>
      <w:r>
        <w:rPr>
          <w:rFonts w:eastAsia="Times New Roman" w:cs="Arial" w:ascii="Arial" w:hAnsi="Arial"/>
          <w:b/>
          <w:bCs/>
          <w:kern w:val="2"/>
          <w:lang w:eastAsia="de-DE"/>
        </w:rPr>
      </w:r>
    </w:p>
    <w:p>
      <w:pPr>
        <w:pStyle w:val="Normal"/>
        <w:numPr>
          <w:ilvl w:val="0"/>
          <w:numId w:val="0"/>
        </w:numPr>
        <w:spacing w:beforeAutospacing="1" w:afterAutospacing="1"/>
        <w:outlineLvl w:val="1"/>
        <w:rPr>
          <w:rFonts w:ascii="Arial" w:hAnsi="Arial" w:eastAsia="Times New Roman" w:cs="Arial"/>
          <w:b/>
          <w:b/>
          <w:bCs/>
          <w:sz w:val="28"/>
          <w:szCs w:val="28"/>
          <w:lang w:eastAsia="de-DE"/>
        </w:rPr>
      </w:pPr>
      <w:r>
        <w:rPr>
          <w:rFonts w:eastAsia="Times New Roman" w:cs="Arial" w:ascii="Arial" w:hAnsi="Arial"/>
          <w:b/>
          <w:bCs/>
          <w:sz w:val="28"/>
          <w:szCs w:val="28"/>
          <w:lang w:eastAsia="de-DE"/>
        </w:rPr>
        <w:t xml:space="preserve">0 Einleitung </w:t>
      </w:r>
    </w:p>
    <w:p>
      <w:pPr>
        <w:pStyle w:val="Normal"/>
        <w:spacing w:beforeAutospacing="1" w:afterAutospacing="1"/>
        <w:jc w:val="both"/>
        <w:rPr>
          <w:rFonts w:ascii="Arial" w:hAnsi="Arial" w:eastAsia="Times New Roman" w:cs="Arial"/>
          <w:lang w:eastAsia="de-DE"/>
        </w:rPr>
      </w:pPr>
      <w:r>
        <w:rPr>
          <w:rFonts w:eastAsia="Times New Roman" w:cs="Arial" w:ascii="Arial" w:hAnsi="Arial"/>
          <w:lang w:eastAsia="de-DE"/>
        </w:rPr>
        <w:t>Die Ursulinenschulen Werl sind eine Bündelschule in katholischer Trägerschaft, die aus den beiden Schulformen Gymnasium und Realschule bestehen. Die Ursulinenrealschule und das Ursulinengymnasium sind in der Regel je dreizügig ohne gebundenen Ganztag mit erweiterten Bildungsangeboten und fakultativem Übermittagsbetreuungsangebot, an denen derzeit ca. 1200 Schülerinnen und Schüler von ca. 90 Lehrpersonen unterrichtet werden. Die Schulgebäude liegen im inneren Bereich der Wallfahrtsstadt Werl mit etwa 35000 Einwohnern. Im wirtschaftlichen Leben der Stadt spielen kleinere verarbeitende Industriebetriebe, mit denen die Schule an geeigneten Stellen kooperiert, eine bedeutende Rolle. Das Umland wird zu großen Teilen durch landwirtschaftliche Nutzung geprägt. Die Schule hat ein großes Einzugsgebiet und viele der Schülerinnen und Schüler pendeln als Fahrschüler aus den umgebenden Kommunen ein.</w:t>
      </w:r>
    </w:p>
    <w:p>
      <w:pPr>
        <w:pStyle w:val="Normal"/>
        <w:numPr>
          <w:ilvl w:val="0"/>
          <w:numId w:val="0"/>
        </w:numPr>
        <w:spacing w:beforeAutospacing="1" w:afterAutospacing="1"/>
        <w:outlineLvl w:val="1"/>
        <w:rPr>
          <w:rFonts w:ascii="Arial" w:hAnsi="Arial" w:eastAsia="Times New Roman" w:cs="Arial"/>
          <w:b/>
          <w:b/>
          <w:bCs/>
          <w:sz w:val="28"/>
          <w:szCs w:val="28"/>
          <w:lang w:eastAsia="de-DE"/>
        </w:rPr>
      </w:pPr>
      <w:r>
        <w:rPr>
          <w:rFonts w:eastAsia="Times New Roman" w:cs="Arial" w:ascii="Arial" w:hAnsi="Arial"/>
          <w:b/>
          <w:bCs/>
          <w:sz w:val="28"/>
          <w:szCs w:val="28"/>
          <w:lang w:eastAsia="de-DE"/>
        </w:rPr>
        <w:t>1 Die Fachgruppe Erziehungswissenschaft am Ursulinengymnasium</w:t>
      </w:r>
    </w:p>
    <w:p>
      <w:pPr>
        <w:pStyle w:val="Normal"/>
        <w:spacing w:beforeAutospacing="1" w:afterAutospacing="1"/>
        <w:rPr>
          <w:rFonts w:ascii="Arial" w:hAnsi="Arial" w:eastAsia="Times New Roman" w:cs="Arial"/>
          <w:lang w:eastAsia="de-DE"/>
        </w:rPr>
      </w:pPr>
      <w:r>
        <w:rPr>
          <w:rFonts w:eastAsia="Times New Roman" w:cs="Arial" w:ascii="Arial" w:hAnsi="Arial"/>
          <w:lang w:eastAsia="de-DE"/>
        </w:rPr>
        <w:t>Der Unterricht im Fach Erziehungswissenschaft wird in der gymnasialen Oberstufe auf der Grundlage der verbindlichen Stundentafel erteilt:</w:t>
      </w:r>
    </w:p>
    <w:p>
      <w:pPr>
        <w:pStyle w:val="Normal"/>
        <w:spacing w:beforeAutospacing="1" w:afterAutospacing="1"/>
        <w:rPr>
          <w:rFonts w:ascii="Arial" w:hAnsi="Arial" w:eastAsia="Times New Roman" w:cs="Arial"/>
          <w:lang w:eastAsia="de-DE"/>
        </w:rPr>
      </w:pPr>
      <w:r>
        <w:rPr>
          <w:rFonts w:eastAsia="Times New Roman" w:cs="Arial" w:ascii="Arial" w:hAnsi="Arial"/>
          <w:b/>
          <w:bCs/>
          <w:lang w:eastAsia="de-DE"/>
        </w:rPr>
        <w:t xml:space="preserve">Einführungsphase: </w:t>
      </w:r>
    </w:p>
    <w:tbl>
      <w:tblPr>
        <w:tblW w:w="3888" w:type="dxa"/>
        <w:jc w:val="left"/>
        <w:tblInd w:w="0" w:type="dxa"/>
        <w:tblCellMar>
          <w:top w:w="15" w:type="dxa"/>
          <w:left w:w="15" w:type="dxa"/>
          <w:bottom w:w="15" w:type="dxa"/>
          <w:right w:w="15" w:type="dxa"/>
        </w:tblCellMar>
        <w:tblLook w:val="04a0" w:noHBand="0" w:noVBand="1" w:firstColumn="1" w:lastRow="0" w:lastColumn="0" w:firstRow="1"/>
      </w:tblPr>
      <w:tblGrid>
        <w:gridCol w:w="2806"/>
        <w:gridCol w:w="1081"/>
      </w:tblGrid>
      <w:tr>
        <w:trPr>
          <w:trHeight w:val="197" w:hRule="atLeast"/>
        </w:trPr>
        <w:tc>
          <w:tcPr>
            <w:tcW w:w="2806" w:type="dxa"/>
            <w:tcBorders/>
            <w:vAlign w:val="center"/>
          </w:tcPr>
          <w:p>
            <w:pPr>
              <w:pStyle w:val="Normal"/>
              <w:spacing w:before="0" w:after="200"/>
              <w:rPr>
                <w:rFonts w:ascii="Arial" w:hAnsi="Arial" w:eastAsia="Times New Roman" w:cs="Arial"/>
                <w:lang w:eastAsia="de-DE"/>
              </w:rPr>
            </w:pPr>
            <w:r>
              <w:rPr>
                <w:rFonts w:eastAsia="Times New Roman" w:cs="Arial" w:ascii="Arial" w:hAnsi="Arial"/>
                <w:lang w:eastAsia="de-DE"/>
              </w:rPr>
              <w:t>Erziehungswissenschaft GK</w:t>
            </w:r>
          </w:p>
        </w:tc>
        <w:tc>
          <w:tcPr>
            <w:tcW w:w="1081" w:type="dxa"/>
            <w:tcBorders/>
            <w:vAlign w:val="center"/>
          </w:tcPr>
          <w:p>
            <w:pPr>
              <w:pStyle w:val="Normal"/>
              <w:spacing w:before="0" w:after="200"/>
              <w:ind w:left="296" w:hanging="296"/>
              <w:jc w:val="center"/>
              <w:rPr>
                <w:rFonts w:ascii="Arial" w:hAnsi="Arial" w:eastAsia="Times New Roman" w:cs="Arial"/>
                <w:lang w:eastAsia="de-DE"/>
              </w:rPr>
            </w:pPr>
            <w:r>
              <w:rPr>
                <w:rFonts w:eastAsia="Times New Roman" w:cs="Arial" w:ascii="Arial" w:hAnsi="Arial"/>
                <w:lang w:eastAsia="de-DE"/>
              </w:rPr>
              <w:t>3-stündig</w:t>
            </w:r>
          </w:p>
        </w:tc>
      </w:tr>
    </w:tbl>
    <w:p>
      <w:pPr>
        <w:pStyle w:val="Normal"/>
        <w:spacing w:beforeAutospacing="1" w:afterAutospacing="1"/>
        <w:rPr>
          <w:rFonts w:ascii="Arial" w:hAnsi="Arial" w:eastAsia="Times New Roman" w:cs="Arial"/>
          <w:lang w:eastAsia="de-DE"/>
        </w:rPr>
      </w:pPr>
      <w:r>
        <w:rPr>
          <w:rFonts w:eastAsia="Times New Roman" w:cs="Arial" w:ascii="Arial" w:hAnsi="Arial"/>
          <w:b/>
          <w:bCs/>
          <w:lang w:eastAsia="de-DE"/>
        </w:rPr>
        <w:t>Qualifikationsphase:</w:t>
      </w:r>
    </w:p>
    <w:tbl>
      <w:tblPr>
        <w:tblW w:w="3828" w:type="dxa"/>
        <w:jc w:val="left"/>
        <w:tblInd w:w="0" w:type="dxa"/>
        <w:tblCellMar>
          <w:top w:w="15" w:type="dxa"/>
          <w:left w:w="15" w:type="dxa"/>
          <w:bottom w:w="15" w:type="dxa"/>
          <w:right w:w="15" w:type="dxa"/>
        </w:tblCellMar>
        <w:tblLook w:val="04a0" w:noHBand="0" w:noVBand="1" w:firstColumn="1" w:lastRow="0" w:lastColumn="0" w:firstRow="1"/>
      </w:tblPr>
      <w:tblGrid>
        <w:gridCol w:w="2694"/>
        <w:gridCol w:w="1133"/>
      </w:tblGrid>
      <w:tr>
        <w:trPr/>
        <w:tc>
          <w:tcPr>
            <w:tcW w:w="2694" w:type="dxa"/>
            <w:tcBorders/>
            <w:vAlign w:val="center"/>
          </w:tcPr>
          <w:p>
            <w:pPr>
              <w:pStyle w:val="Normal"/>
              <w:spacing w:before="0" w:after="200"/>
              <w:rPr>
                <w:rFonts w:ascii="Arial" w:hAnsi="Arial" w:eastAsia="Times New Roman" w:cs="Arial"/>
                <w:lang w:eastAsia="de-DE"/>
              </w:rPr>
            </w:pPr>
            <w:r>
              <w:rPr>
                <w:rFonts w:eastAsia="Times New Roman" w:cs="Arial" w:ascii="Arial" w:hAnsi="Arial"/>
                <w:lang w:eastAsia="de-DE"/>
              </w:rPr>
              <w:t>Erziehungswissenschaft GK</w:t>
            </w:r>
          </w:p>
        </w:tc>
        <w:tc>
          <w:tcPr>
            <w:tcW w:w="1133" w:type="dxa"/>
            <w:tcBorders/>
            <w:vAlign w:val="center"/>
          </w:tcPr>
          <w:p>
            <w:pPr>
              <w:pStyle w:val="Normal"/>
              <w:spacing w:before="0" w:after="200"/>
              <w:jc w:val="center"/>
              <w:rPr>
                <w:rFonts w:ascii="Arial" w:hAnsi="Arial" w:eastAsia="Times New Roman" w:cs="Arial"/>
                <w:lang w:eastAsia="de-DE"/>
              </w:rPr>
            </w:pPr>
            <w:r>
              <w:rPr>
                <w:rFonts w:eastAsia="Times New Roman" w:cs="Arial" w:ascii="Arial" w:hAnsi="Arial"/>
                <w:lang w:eastAsia="de-DE"/>
              </w:rPr>
              <w:t>3-stündig</w:t>
            </w:r>
          </w:p>
        </w:tc>
      </w:tr>
      <w:tr>
        <w:trPr/>
        <w:tc>
          <w:tcPr>
            <w:tcW w:w="2694" w:type="dxa"/>
            <w:tcBorders/>
            <w:vAlign w:val="center"/>
          </w:tcPr>
          <w:p>
            <w:pPr>
              <w:pStyle w:val="Normal"/>
              <w:spacing w:before="0" w:after="200"/>
              <w:rPr>
                <w:rFonts w:ascii="Arial" w:hAnsi="Arial" w:eastAsia="Times New Roman" w:cs="Arial"/>
                <w:lang w:eastAsia="de-DE"/>
              </w:rPr>
            </w:pPr>
            <w:r>
              <w:rPr>
                <w:rFonts w:eastAsia="Times New Roman" w:cs="Arial" w:ascii="Arial" w:hAnsi="Arial"/>
                <w:lang w:eastAsia="de-DE"/>
              </w:rPr>
              <w:t>Erziehungswissenschaft LK</w:t>
            </w:r>
          </w:p>
        </w:tc>
        <w:tc>
          <w:tcPr>
            <w:tcW w:w="1133" w:type="dxa"/>
            <w:tcBorders/>
            <w:vAlign w:val="center"/>
          </w:tcPr>
          <w:p>
            <w:pPr>
              <w:pStyle w:val="Normal"/>
              <w:spacing w:before="0" w:after="200"/>
              <w:jc w:val="center"/>
              <w:rPr>
                <w:rFonts w:ascii="Arial" w:hAnsi="Arial" w:eastAsia="Times New Roman" w:cs="Arial"/>
                <w:lang w:eastAsia="de-DE"/>
              </w:rPr>
            </w:pPr>
            <w:r>
              <w:rPr>
                <w:rFonts w:eastAsia="Times New Roman" w:cs="Arial" w:ascii="Arial" w:hAnsi="Arial"/>
                <w:lang w:eastAsia="de-DE"/>
              </w:rPr>
              <w:t>5-stündig</w:t>
            </w:r>
          </w:p>
        </w:tc>
      </w:tr>
    </w:tbl>
    <w:p>
      <w:pPr>
        <w:pStyle w:val="Normal"/>
        <w:spacing w:beforeAutospacing="1" w:afterAutospacing="1"/>
        <w:jc w:val="both"/>
        <w:rPr>
          <w:rFonts w:ascii="Arial" w:hAnsi="Arial" w:eastAsia="Times New Roman" w:cs="Arial"/>
          <w:lang w:eastAsia="de-DE"/>
        </w:rPr>
      </w:pPr>
      <w:r>
        <w:rPr>
          <w:rFonts w:eastAsia="Times New Roman" w:cs="Arial" w:ascii="Arial" w:hAnsi="Arial"/>
          <w:lang w:eastAsia="de-DE"/>
        </w:rPr>
        <w:t xml:space="preserve">Für den Regelunterricht in der Sekundarstufen II gelten die </w:t>
      </w:r>
      <w:r>
        <w:rPr>
          <w:rFonts w:eastAsia="Times New Roman" w:cs="Arial" w:ascii="Arial" w:hAnsi="Arial"/>
          <w:b/>
          <w:bCs/>
          <w:lang w:eastAsia="de-DE"/>
        </w:rPr>
        <w:t>Kernlehrpläne</w:t>
      </w:r>
      <w:r>
        <w:rPr>
          <w:rFonts w:eastAsia="Times New Roman" w:cs="Arial" w:ascii="Arial" w:hAnsi="Arial"/>
          <w:lang w:eastAsia="de-DE"/>
        </w:rPr>
        <w:t xml:space="preserve"> Erziehungswissenschaft für die Sekundarstufe II (Gymnasium/Gesamtschule). Der Unterricht im Fach Erziehungswissenschaft wird in den betroffenen Jahrgangsstufen gemäß Stundentafel erteilt. </w:t>
      </w:r>
    </w:p>
    <w:p>
      <w:pPr>
        <w:pStyle w:val="Normal"/>
        <w:spacing w:beforeAutospacing="1" w:afterAutospacing="1"/>
        <w:jc w:val="both"/>
        <w:rPr>
          <w:rFonts w:ascii="Arial" w:hAnsi="Arial" w:eastAsia="Times New Roman" w:cs="Arial"/>
          <w:lang w:eastAsia="de-DE"/>
        </w:rPr>
      </w:pPr>
      <w:r>
        <w:rPr>
          <w:rFonts w:eastAsia="Times New Roman" w:cs="Arial" w:ascii="Arial" w:hAnsi="Arial"/>
          <w:lang w:eastAsia="de-DE"/>
        </w:rPr>
        <w:t xml:space="preserve">Die </w:t>
      </w:r>
      <w:r>
        <w:rPr>
          <w:rFonts w:eastAsia="Times New Roman" w:cs="Arial" w:ascii="Arial" w:hAnsi="Arial"/>
          <w:b/>
          <w:bCs/>
          <w:lang w:eastAsia="de-DE"/>
        </w:rPr>
        <w:t>Namen</w:t>
      </w:r>
      <w:r>
        <w:rPr>
          <w:rFonts w:eastAsia="Times New Roman" w:cs="Arial" w:ascii="Arial" w:hAnsi="Arial"/>
          <w:lang w:eastAsia="de-DE"/>
        </w:rPr>
        <w:t xml:space="preserve"> und </w:t>
      </w:r>
      <w:r>
        <w:rPr>
          <w:rFonts w:eastAsia="Times New Roman" w:cs="Arial" w:ascii="Arial" w:hAnsi="Arial"/>
          <w:b/>
          <w:bCs/>
          <w:lang w:eastAsia="de-DE"/>
        </w:rPr>
        <w:t>Aufgabenbereiche</w:t>
      </w:r>
      <w:r>
        <w:rPr>
          <w:rFonts w:eastAsia="Times New Roman" w:cs="Arial" w:ascii="Arial" w:hAnsi="Arial"/>
          <w:lang w:eastAsia="de-DE"/>
        </w:rPr>
        <w:t xml:space="preserve"> des Fachvorsitzenden (Der Fachvorsitz wird alle zwei Jahre neu gewählt.) sowie der anderen Mitglieder der Fachkonferenz Erziehungswissenschaft lassen sich der folgenden Tabelle entnehmen:</w:t>
      </w:r>
    </w:p>
    <w:tbl>
      <w:tblPr>
        <w:tblW w:w="8787" w:type="dxa"/>
        <w:jc w:val="left"/>
        <w:tblInd w:w="0" w:type="dxa"/>
        <w:tblCellMar>
          <w:top w:w="0" w:type="dxa"/>
          <w:left w:w="22" w:type="dxa"/>
          <w:bottom w:w="0" w:type="dxa"/>
          <w:right w:w="22" w:type="dxa"/>
        </w:tblCellMar>
        <w:tblLook w:val="04a0" w:noHBand="0" w:noVBand="1" w:firstColumn="1" w:lastRow="0" w:lastColumn="0" w:firstRow="1"/>
      </w:tblPr>
      <w:tblGrid>
        <w:gridCol w:w="1900"/>
        <w:gridCol w:w="2878"/>
        <w:gridCol w:w="4009"/>
      </w:tblGrid>
      <w:tr>
        <w:trPr/>
        <w:tc>
          <w:tcPr>
            <w:tcW w:w="1900" w:type="dxa"/>
            <w:tcBorders>
              <w:top w:val="outset" w:sz="6" w:space="0" w:color="000000"/>
              <w:left w:val="outset" w:sz="6" w:space="0" w:color="000000"/>
              <w:bottom w:val="outset" w:sz="6" w:space="0" w:color="000000"/>
              <w:right w:val="outset" w:sz="6" w:space="0" w:color="000000"/>
            </w:tcBorders>
            <w:vAlign w:val="center"/>
          </w:tcPr>
          <w:p>
            <w:pPr>
              <w:pStyle w:val="Normal"/>
              <w:spacing w:beforeAutospacing="1" w:after="0"/>
              <w:jc w:val="center"/>
              <w:rPr>
                <w:rFonts w:ascii="Arial" w:hAnsi="Arial" w:eastAsia="Times New Roman" w:cs="Arial"/>
                <w:b/>
                <w:b/>
                <w:bCs/>
                <w:lang w:eastAsia="de-DE"/>
              </w:rPr>
            </w:pPr>
            <w:r>
              <w:rPr>
                <w:rFonts w:eastAsia="Times New Roman" w:cs="Arial" w:ascii="Arial" w:hAnsi="Arial"/>
                <w:b/>
                <w:bCs/>
                <w:lang w:eastAsia="de-DE"/>
              </w:rPr>
              <w:t>Name</w:t>
            </w:r>
          </w:p>
        </w:tc>
        <w:tc>
          <w:tcPr>
            <w:tcW w:w="2878" w:type="dxa"/>
            <w:tcBorders>
              <w:top w:val="outset" w:sz="6" w:space="0" w:color="000000"/>
              <w:left w:val="outset" w:sz="6" w:space="0" w:color="000000"/>
              <w:bottom w:val="outset" w:sz="6" w:space="0" w:color="000000"/>
              <w:right w:val="outset" w:sz="6" w:space="0" w:color="000000"/>
            </w:tcBorders>
            <w:vAlign w:val="center"/>
          </w:tcPr>
          <w:p>
            <w:pPr>
              <w:pStyle w:val="Normal"/>
              <w:spacing w:beforeAutospacing="1" w:after="0"/>
              <w:jc w:val="center"/>
              <w:rPr>
                <w:rFonts w:ascii="Arial" w:hAnsi="Arial" w:eastAsia="Times New Roman" w:cs="Arial"/>
                <w:b/>
                <w:b/>
                <w:bCs/>
                <w:lang w:eastAsia="de-DE"/>
              </w:rPr>
            </w:pPr>
            <w:r>
              <w:rPr>
                <w:rFonts w:eastAsia="Times New Roman" w:cs="Arial" w:ascii="Arial" w:hAnsi="Arial"/>
                <w:b/>
                <w:bCs/>
                <w:lang w:eastAsia="de-DE"/>
              </w:rPr>
              <w:t>Funktion/ Aufgabenbereich</w:t>
            </w:r>
          </w:p>
        </w:tc>
        <w:tc>
          <w:tcPr>
            <w:tcW w:w="4009" w:type="dxa"/>
            <w:tcBorders>
              <w:top w:val="outset" w:sz="6" w:space="0" w:color="000000"/>
              <w:left w:val="outset" w:sz="6" w:space="0" w:color="000000"/>
              <w:bottom w:val="outset" w:sz="6" w:space="0" w:color="000000"/>
              <w:right w:val="outset" w:sz="6" w:space="0" w:color="000000"/>
            </w:tcBorders>
            <w:vAlign w:val="center"/>
          </w:tcPr>
          <w:p>
            <w:pPr>
              <w:pStyle w:val="Normal"/>
              <w:spacing w:beforeAutospacing="1" w:after="0"/>
              <w:jc w:val="center"/>
              <w:rPr>
                <w:rFonts w:ascii="Arial" w:hAnsi="Arial" w:eastAsia="Times New Roman" w:cs="Arial"/>
                <w:b/>
                <w:b/>
                <w:bCs/>
                <w:lang w:eastAsia="de-DE"/>
              </w:rPr>
            </w:pPr>
            <w:r>
              <w:rPr>
                <w:rFonts w:eastAsia="Times New Roman" w:cs="Arial" w:ascii="Arial" w:hAnsi="Arial"/>
                <w:b/>
                <w:bCs/>
                <w:lang w:eastAsia="de-DE"/>
              </w:rPr>
              <w:t>Kontakt</w:t>
            </w:r>
          </w:p>
        </w:tc>
      </w:tr>
      <w:tr>
        <w:trPr/>
        <w:tc>
          <w:tcPr>
            <w:tcW w:w="1900" w:type="dxa"/>
            <w:tcBorders>
              <w:top w:val="outset" w:sz="6" w:space="0" w:color="000000"/>
              <w:left w:val="outset" w:sz="6" w:space="0" w:color="000000"/>
              <w:bottom w:val="outset" w:sz="6" w:space="0" w:color="000000"/>
              <w:right w:val="outset" w:sz="6" w:space="0" w:color="000000"/>
            </w:tcBorders>
          </w:tcPr>
          <w:p>
            <w:pPr>
              <w:pStyle w:val="Normal"/>
              <w:spacing w:beforeAutospacing="1" w:after="0"/>
              <w:jc w:val="center"/>
              <w:rPr>
                <w:rFonts w:ascii="Arial" w:hAnsi="Arial" w:eastAsia="Times New Roman" w:cs="Arial"/>
                <w:lang w:eastAsia="de-DE"/>
              </w:rPr>
            </w:pPr>
            <w:r>
              <w:rPr>
                <w:rFonts w:eastAsia="Times New Roman" w:cs="Arial" w:ascii="Arial" w:hAnsi="Arial"/>
                <w:lang w:eastAsia="de-DE"/>
              </w:rPr>
              <w:t>Sabrina Schulz</w:t>
            </w:r>
          </w:p>
        </w:tc>
        <w:tc>
          <w:tcPr>
            <w:tcW w:w="2878" w:type="dxa"/>
            <w:tcBorders>
              <w:top w:val="outset" w:sz="6" w:space="0" w:color="000000"/>
              <w:left w:val="outset" w:sz="6" w:space="0" w:color="000000"/>
              <w:bottom w:val="outset" w:sz="6" w:space="0" w:color="000000"/>
              <w:right w:val="outset" w:sz="6" w:space="0" w:color="000000"/>
            </w:tcBorders>
          </w:tcPr>
          <w:p>
            <w:pPr>
              <w:pStyle w:val="Normal"/>
              <w:spacing w:beforeAutospacing="1" w:after="0"/>
              <w:rPr>
                <w:rFonts w:ascii="Arial" w:hAnsi="Arial" w:eastAsia="Times New Roman" w:cs="Arial"/>
                <w:lang w:eastAsia="de-DE"/>
              </w:rPr>
            </w:pPr>
            <w:r>
              <w:rPr>
                <w:rFonts w:eastAsia="Times New Roman" w:cs="Arial" w:ascii="Arial" w:hAnsi="Arial"/>
                <w:lang w:eastAsia="de-DE"/>
              </w:rPr>
              <w:t>Fachvorsitzende</w:t>
            </w:r>
          </w:p>
        </w:tc>
        <w:tc>
          <w:tcPr>
            <w:tcW w:w="4009" w:type="dxa"/>
            <w:tcBorders>
              <w:top w:val="outset" w:sz="6" w:space="0" w:color="000000"/>
              <w:left w:val="outset" w:sz="6" w:space="0" w:color="000000"/>
              <w:bottom w:val="outset" w:sz="6" w:space="0" w:color="000000"/>
              <w:right w:val="outset" w:sz="6" w:space="0" w:color="000000"/>
            </w:tcBorders>
          </w:tcPr>
          <w:p>
            <w:pPr>
              <w:pStyle w:val="Normal"/>
              <w:spacing w:beforeAutospacing="1" w:after="0"/>
              <w:rPr>
                <w:rFonts w:ascii="Arial" w:hAnsi="Arial" w:eastAsia="Times New Roman" w:cs="Arial"/>
                <w:lang w:eastAsia="de-DE"/>
              </w:rPr>
            </w:pPr>
            <w:hyperlink r:id="rId5">
              <w:r>
                <w:rPr>
                  <w:rStyle w:val="Internetverknpfung"/>
                  <w:rFonts w:eastAsia="Times New Roman" w:cs="Arial" w:ascii="Arial" w:hAnsi="Arial"/>
                  <w:lang w:eastAsia="de-DE"/>
                </w:rPr>
                <w:t>sschulz@ursulinenschulen-werl.de</w:t>
              </w:r>
            </w:hyperlink>
          </w:p>
        </w:tc>
      </w:tr>
      <w:tr>
        <w:trPr/>
        <w:tc>
          <w:tcPr>
            <w:tcW w:w="1900" w:type="dxa"/>
            <w:tcBorders>
              <w:top w:val="outset" w:sz="6" w:space="0" w:color="000000"/>
              <w:left w:val="outset" w:sz="6" w:space="0" w:color="000000"/>
              <w:bottom w:val="outset" w:sz="6" w:space="0" w:color="000000"/>
              <w:right w:val="outset" w:sz="6" w:space="0" w:color="000000"/>
            </w:tcBorders>
          </w:tcPr>
          <w:p>
            <w:pPr>
              <w:pStyle w:val="Normal"/>
              <w:spacing w:beforeAutospacing="1" w:after="0"/>
              <w:jc w:val="center"/>
              <w:rPr>
                <w:rFonts w:ascii="Arial" w:hAnsi="Arial" w:eastAsia="Times New Roman" w:cs="Arial"/>
                <w:lang w:eastAsia="de-DE"/>
              </w:rPr>
            </w:pPr>
            <w:r>
              <w:rPr>
                <w:rFonts w:eastAsia="Times New Roman" w:cs="Arial" w:ascii="Arial" w:hAnsi="Arial"/>
                <w:lang w:eastAsia="de-DE"/>
              </w:rPr>
              <w:t>Ann-Kathrin Busch</w:t>
            </w:r>
          </w:p>
        </w:tc>
        <w:tc>
          <w:tcPr>
            <w:tcW w:w="2878" w:type="dxa"/>
            <w:tcBorders>
              <w:top w:val="outset" w:sz="6" w:space="0" w:color="000000"/>
              <w:left w:val="outset" w:sz="6" w:space="0" w:color="000000"/>
              <w:bottom w:val="outset" w:sz="6" w:space="0" w:color="000000"/>
              <w:right w:val="outset" w:sz="6" w:space="0" w:color="000000"/>
            </w:tcBorders>
          </w:tcPr>
          <w:p>
            <w:pPr>
              <w:pStyle w:val="Normal"/>
              <w:spacing w:beforeAutospacing="1" w:after="0"/>
              <w:rPr>
                <w:rFonts w:ascii="Arial" w:hAnsi="Arial" w:eastAsia="Times New Roman" w:cs="Arial"/>
                <w:lang w:eastAsia="de-DE"/>
              </w:rPr>
            </w:pPr>
            <w:r>
              <w:rPr>
                <w:rFonts w:eastAsia="Times New Roman" w:cs="Arial" w:ascii="Arial" w:hAnsi="Arial"/>
                <w:lang w:eastAsia="de-DE"/>
              </w:rPr>
            </w:r>
          </w:p>
        </w:tc>
        <w:tc>
          <w:tcPr>
            <w:tcW w:w="4009" w:type="dxa"/>
            <w:tcBorders>
              <w:top w:val="outset" w:sz="6" w:space="0" w:color="000000"/>
              <w:left w:val="outset" w:sz="6" w:space="0" w:color="000000"/>
              <w:bottom w:val="outset" w:sz="6" w:space="0" w:color="000000"/>
              <w:right w:val="outset" w:sz="6" w:space="0" w:color="000000"/>
            </w:tcBorders>
          </w:tcPr>
          <w:p>
            <w:pPr>
              <w:pStyle w:val="Normal"/>
              <w:spacing w:beforeAutospacing="1" w:after="0"/>
              <w:rPr>
                <w:rFonts w:ascii="Arial" w:hAnsi="Arial" w:eastAsia="Times New Roman" w:cs="Arial"/>
                <w:lang w:eastAsia="de-DE"/>
              </w:rPr>
            </w:pPr>
            <w:hyperlink r:id="rId6">
              <w:r>
                <w:rPr>
                  <w:rStyle w:val="Internetverknpfung"/>
                  <w:rFonts w:eastAsia="Times New Roman" w:cs="Arial" w:ascii="Arial" w:hAnsi="Arial"/>
                  <w:lang w:eastAsia="de-DE"/>
                </w:rPr>
                <w:t>abusch@ursulinenschulen-werl.de</w:t>
              </w:r>
            </w:hyperlink>
          </w:p>
        </w:tc>
      </w:tr>
      <w:tr>
        <w:trPr/>
        <w:tc>
          <w:tcPr>
            <w:tcW w:w="1900" w:type="dxa"/>
            <w:tcBorders>
              <w:top w:val="outset" w:sz="6" w:space="0" w:color="000000"/>
              <w:left w:val="outset" w:sz="6" w:space="0" w:color="000000"/>
              <w:bottom w:val="outset" w:sz="6" w:space="0" w:color="000000"/>
              <w:right w:val="outset" w:sz="6" w:space="0" w:color="000000"/>
            </w:tcBorders>
          </w:tcPr>
          <w:p>
            <w:pPr>
              <w:pStyle w:val="Normal"/>
              <w:spacing w:beforeAutospacing="1" w:after="0"/>
              <w:jc w:val="center"/>
              <w:rPr>
                <w:rFonts w:ascii="Arial" w:hAnsi="Arial" w:eastAsia="Times New Roman" w:cs="Arial"/>
                <w:lang w:eastAsia="de-DE"/>
              </w:rPr>
            </w:pPr>
            <w:r>
              <w:rPr>
                <w:rFonts w:eastAsia="Times New Roman" w:cs="Arial" w:ascii="Arial" w:hAnsi="Arial"/>
                <w:lang w:eastAsia="de-DE"/>
              </w:rPr>
              <w:t>Christine Kögler</w:t>
            </w:r>
          </w:p>
        </w:tc>
        <w:tc>
          <w:tcPr>
            <w:tcW w:w="2878" w:type="dxa"/>
            <w:tcBorders>
              <w:top w:val="outset" w:sz="6" w:space="0" w:color="000000"/>
              <w:left w:val="outset" w:sz="6" w:space="0" w:color="000000"/>
              <w:bottom w:val="outset" w:sz="6" w:space="0" w:color="000000"/>
              <w:right w:val="outset" w:sz="6" w:space="0" w:color="000000"/>
            </w:tcBorders>
          </w:tcPr>
          <w:p>
            <w:pPr>
              <w:pStyle w:val="Normal"/>
              <w:spacing w:beforeAutospacing="1" w:after="0"/>
              <w:rPr>
                <w:rFonts w:ascii="Arial" w:hAnsi="Arial" w:eastAsia="Times New Roman" w:cs="Arial"/>
                <w:lang w:eastAsia="de-DE"/>
              </w:rPr>
            </w:pPr>
            <w:r>
              <w:rPr>
                <w:rFonts w:eastAsia="Times New Roman" w:cs="Arial" w:ascii="Arial" w:hAnsi="Arial"/>
                <w:lang w:eastAsia="de-DE"/>
              </w:rPr>
            </w:r>
          </w:p>
        </w:tc>
        <w:tc>
          <w:tcPr>
            <w:tcW w:w="4009" w:type="dxa"/>
            <w:tcBorders>
              <w:top w:val="outset" w:sz="6" w:space="0" w:color="000000"/>
              <w:left w:val="outset" w:sz="6" w:space="0" w:color="000000"/>
              <w:bottom w:val="outset" w:sz="6" w:space="0" w:color="000000"/>
              <w:right w:val="outset" w:sz="6" w:space="0" w:color="000000"/>
            </w:tcBorders>
          </w:tcPr>
          <w:p>
            <w:pPr>
              <w:pStyle w:val="Normal"/>
              <w:spacing w:beforeAutospacing="1" w:after="0"/>
              <w:rPr>
                <w:rFonts w:ascii="Arial" w:hAnsi="Arial" w:cs="Arial"/>
              </w:rPr>
            </w:pPr>
            <w:hyperlink r:id="rId7">
              <w:r>
                <w:rPr>
                  <w:rStyle w:val="Internetverknpfung"/>
                  <w:rFonts w:cs="Arial" w:ascii="Arial" w:hAnsi="Arial"/>
                </w:rPr>
                <w:t>ckoegler@ursulinenschulen-werl.de</w:t>
              </w:r>
            </w:hyperlink>
          </w:p>
        </w:tc>
      </w:tr>
      <w:tr>
        <w:trPr>
          <w:trHeight w:val="257" w:hRule="atLeast"/>
        </w:trPr>
        <w:tc>
          <w:tcPr>
            <w:tcW w:w="1900" w:type="dxa"/>
            <w:tcBorders>
              <w:top w:val="outset" w:sz="6" w:space="0" w:color="000000"/>
              <w:left w:val="outset" w:sz="6" w:space="0" w:color="000000"/>
              <w:bottom w:val="outset" w:sz="6" w:space="0" w:color="000000"/>
              <w:right w:val="outset" w:sz="6" w:space="0" w:color="000000"/>
            </w:tcBorders>
          </w:tcPr>
          <w:p>
            <w:pPr>
              <w:pStyle w:val="Normal"/>
              <w:spacing w:beforeAutospacing="1" w:after="0"/>
              <w:jc w:val="center"/>
              <w:rPr>
                <w:rFonts w:ascii="Arial" w:hAnsi="Arial" w:eastAsia="Times New Roman" w:cs="Arial"/>
                <w:lang w:eastAsia="de-DE"/>
              </w:rPr>
            </w:pPr>
            <w:r>
              <w:rPr>
                <w:rFonts w:eastAsia="Times New Roman" w:cs="Arial" w:ascii="Arial" w:hAnsi="Arial"/>
                <w:lang w:eastAsia="de-DE"/>
              </w:rPr>
              <w:t>Caroline Rottler</w:t>
            </w:r>
          </w:p>
        </w:tc>
        <w:tc>
          <w:tcPr>
            <w:tcW w:w="2878" w:type="dxa"/>
            <w:tcBorders>
              <w:top w:val="outset" w:sz="6" w:space="0" w:color="000000"/>
              <w:left w:val="outset" w:sz="6" w:space="0" w:color="000000"/>
              <w:bottom w:val="outset" w:sz="6" w:space="0" w:color="000000"/>
              <w:right w:val="outset" w:sz="6" w:space="0" w:color="000000"/>
            </w:tcBorders>
          </w:tcPr>
          <w:p>
            <w:pPr>
              <w:pStyle w:val="Normal"/>
              <w:spacing w:beforeAutospacing="1" w:after="0"/>
              <w:rPr>
                <w:rFonts w:ascii="Arial" w:hAnsi="Arial" w:eastAsia="Times New Roman" w:cs="Arial"/>
                <w:lang w:eastAsia="de-DE"/>
              </w:rPr>
            </w:pPr>
            <w:r>
              <w:rPr>
                <w:rFonts w:eastAsia="Times New Roman" w:cs="Arial" w:ascii="Arial" w:hAnsi="Arial"/>
                <w:lang w:eastAsia="de-DE"/>
              </w:rPr>
            </w:r>
          </w:p>
        </w:tc>
        <w:tc>
          <w:tcPr>
            <w:tcW w:w="4009" w:type="dxa"/>
            <w:tcBorders>
              <w:top w:val="outset" w:sz="6" w:space="0" w:color="000000"/>
              <w:left w:val="outset" w:sz="6" w:space="0" w:color="000000"/>
              <w:bottom w:val="outset" w:sz="6" w:space="0" w:color="000000"/>
              <w:right w:val="outset" w:sz="6" w:space="0" w:color="000000"/>
            </w:tcBorders>
          </w:tcPr>
          <w:p>
            <w:pPr>
              <w:pStyle w:val="Normal"/>
              <w:spacing w:beforeAutospacing="1" w:after="0"/>
              <w:rPr>
                <w:rFonts w:ascii="Arial" w:hAnsi="Arial" w:cs="Arial"/>
              </w:rPr>
            </w:pPr>
            <w:hyperlink r:id="rId8">
              <w:r>
                <w:rPr>
                  <w:rStyle w:val="Internetverknpfung"/>
                  <w:rFonts w:cs="Arial" w:ascii="Arial" w:hAnsi="Arial"/>
                </w:rPr>
                <w:t>crottler@ursulinenschulen-werl.de</w:t>
              </w:r>
            </w:hyperlink>
          </w:p>
        </w:tc>
      </w:tr>
      <w:tr>
        <w:trPr>
          <w:trHeight w:val="277" w:hRule="atLeast"/>
        </w:trPr>
        <w:tc>
          <w:tcPr>
            <w:tcW w:w="1900" w:type="dxa"/>
            <w:tcBorders>
              <w:top w:val="outset" w:sz="6" w:space="0" w:color="000000"/>
              <w:left w:val="outset" w:sz="6" w:space="0" w:color="000000"/>
              <w:bottom w:val="outset" w:sz="6" w:space="0" w:color="000000"/>
              <w:right w:val="outset" w:sz="6" w:space="0" w:color="000000"/>
            </w:tcBorders>
          </w:tcPr>
          <w:p>
            <w:pPr>
              <w:pStyle w:val="Normal"/>
              <w:spacing w:beforeAutospacing="1" w:after="0"/>
              <w:jc w:val="center"/>
              <w:rPr>
                <w:rFonts w:ascii="Arial" w:hAnsi="Arial" w:eastAsia="Times New Roman" w:cs="Arial"/>
                <w:lang w:eastAsia="de-DE"/>
              </w:rPr>
            </w:pPr>
            <w:r>
              <w:rPr>
                <w:rFonts w:eastAsia="Times New Roman" w:cs="Arial" w:ascii="Arial" w:hAnsi="Arial"/>
                <w:lang w:eastAsia="de-DE"/>
              </w:rPr>
              <w:t>Ulrike Wiggermann</w:t>
            </w:r>
          </w:p>
        </w:tc>
        <w:tc>
          <w:tcPr>
            <w:tcW w:w="2878" w:type="dxa"/>
            <w:tcBorders>
              <w:top w:val="outset" w:sz="6" w:space="0" w:color="000000"/>
              <w:left w:val="outset" w:sz="6" w:space="0" w:color="000000"/>
              <w:bottom w:val="outset" w:sz="6" w:space="0" w:color="000000"/>
              <w:right w:val="outset" w:sz="6" w:space="0" w:color="000000"/>
            </w:tcBorders>
          </w:tcPr>
          <w:p>
            <w:pPr>
              <w:pStyle w:val="Normal"/>
              <w:spacing w:beforeAutospacing="1" w:after="0"/>
              <w:rPr>
                <w:rFonts w:ascii="Arial" w:hAnsi="Arial" w:eastAsia="Times New Roman" w:cs="Arial"/>
                <w:lang w:eastAsia="de-DE"/>
              </w:rPr>
            </w:pPr>
            <w:r>
              <w:rPr>
                <w:rFonts w:eastAsia="Times New Roman" w:cs="Arial" w:ascii="Arial" w:hAnsi="Arial"/>
                <w:lang w:eastAsia="de-DE"/>
              </w:rPr>
            </w:r>
          </w:p>
        </w:tc>
        <w:tc>
          <w:tcPr>
            <w:tcW w:w="4009" w:type="dxa"/>
            <w:tcBorders>
              <w:top w:val="outset" w:sz="6" w:space="0" w:color="000000"/>
              <w:left w:val="outset" w:sz="6" w:space="0" w:color="000000"/>
              <w:bottom w:val="outset" w:sz="6" w:space="0" w:color="000000"/>
              <w:right w:val="outset" w:sz="6" w:space="0" w:color="000000"/>
            </w:tcBorders>
          </w:tcPr>
          <w:p>
            <w:pPr>
              <w:pStyle w:val="Normal"/>
              <w:spacing w:beforeAutospacing="1" w:after="0"/>
              <w:rPr>
                <w:rFonts w:ascii="Arial" w:hAnsi="Arial" w:cs="Arial"/>
              </w:rPr>
            </w:pPr>
            <w:hyperlink r:id="rId9">
              <w:r>
                <w:rPr>
                  <w:rStyle w:val="Internetverknpfung"/>
                  <w:rFonts w:cs="Arial" w:ascii="Arial" w:hAnsi="Arial"/>
                </w:rPr>
                <w:t>uwiggermann@ursulinenschulen-werl.de</w:t>
              </w:r>
            </w:hyperlink>
          </w:p>
        </w:tc>
      </w:tr>
    </w:tbl>
    <w:p>
      <w:pPr>
        <w:pStyle w:val="Normal"/>
        <w:spacing w:beforeAutospacing="1" w:afterAutospacing="1"/>
        <w:rPr>
          <w:rFonts w:ascii="Arial" w:hAnsi="Arial" w:eastAsia="Times New Roman" w:cs="Arial"/>
          <w:b/>
          <w:b/>
          <w:bCs/>
          <w:sz w:val="27"/>
          <w:szCs w:val="27"/>
          <w:lang w:eastAsia="de-DE"/>
        </w:rPr>
      </w:pPr>
      <w:r>
        <w:rPr>
          <w:rFonts w:eastAsia="Times New Roman" w:cs="Arial" w:ascii="Arial" w:hAnsi="Arial"/>
          <w:b/>
          <w:bCs/>
          <w:sz w:val="27"/>
          <w:szCs w:val="27"/>
          <w:lang w:eastAsia="de-DE"/>
        </w:rPr>
      </w:r>
    </w:p>
    <w:p>
      <w:pPr>
        <w:pStyle w:val="Normal"/>
        <w:spacing w:beforeAutospacing="1" w:afterAutospacing="1"/>
        <w:rPr>
          <w:rFonts w:ascii="Arial" w:hAnsi="Arial" w:eastAsia="Times New Roman" w:cs="Arial"/>
          <w:b/>
          <w:b/>
          <w:bCs/>
          <w:sz w:val="27"/>
          <w:szCs w:val="27"/>
          <w:lang w:eastAsia="de-DE"/>
        </w:rPr>
      </w:pPr>
      <w:r>
        <w:rPr>
          <w:rFonts w:eastAsia="Times New Roman" w:cs="Arial" w:ascii="Arial" w:hAnsi="Arial"/>
          <w:b/>
          <w:bCs/>
          <w:sz w:val="27"/>
          <w:szCs w:val="27"/>
          <w:lang w:eastAsia="de-DE"/>
        </w:rPr>
        <w:t>Fächerverbindender/ fachübergreifender Unterricht</w:t>
      </w:r>
    </w:p>
    <w:p>
      <w:pPr>
        <w:pStyle w:val="Normal"/>
        <w:spacing w:beforeAutospacing="1" w:afterAutospacing="1"/>
        <w:jc w:val="both"/>
        <w:rPr>
          <w:rFonts w:ascii="Arial" w:hAnsi="Arial" w:eastAsia="Times New Roman" w:cs="Arial"/>
          <w:lang w:eastAsia="de-DE"/>
        </w:rPr>
      </w:pPr>
      <w:r>
        <w:rPr>
          <w:rFonts w:eastAsia="Times New Roman" w:cs="Arial" w:ascii="Arial" w:hAnsi="Arial"/>
          <w:lang w:eastAsia="de-DE"/>
        </w:rPr>
        <w:t>Nach Absprache der Fachkonferenz kann den Schülerinnen und Schülern der Qualifikationsphase 1 die Möglichkeit geboten werden, eine Montessori-Einrichtung zu besichtigen. Dieser Besuch soll keine Obligatorik, sondern eine freiwillige fakultative Ergänzung zum Unterricht darstellen. Der zeitliche Rahmen sollte dabei so gewählt werden, dass es im Anschluss an das Unterrichtsvorhaben III „Montessori-Pädagogik als Beispiel für ein reformpädagogisches Modell“ (GK und LK) stattfindet.</w:t>
      </w:r>
    </w:p>
    <w:p>
      <w:pPr>
        <w:pStyle w:val="Normal"/>
        <w:spacing w:beforeAutospacing="1" w:afterAutospacing="1"/>
        <w:jc w:val="both"/>
        <w:rPr>
          <w:rFonts w:ascii="Arial" w:hAnsi="Arial" w:eastAsia="Times New Roman" w:cs="Arial"/>
          <w:lang w:eastAsia="de-DE"/>
        </w:rPr>
      </w:pPr>
      <w:r>
        <w:rPr>
          <w:rFonts w:eastAsia="Times New Roman" w:cs="Arial" w:ascii="Arial" w:hAnsi="Arial"/>
          <w:lang w:eastAsia="de-DE"/>
        </w:rPr>
        <w:t>Die Facharbeit im Fach Erziehungswissenschaft kann den Schülerinnen und Schülern die Möglichkeit bieten, eine Theorie auf die pädagogische Praxis anzuwenden und diese zu evaluieren.</w:t>
      </w:r>
    </w:p>
    <w:p>
      <w:pPr>
        <w:pStyle w:val="Normal"/>
        <w:spacing w:beforeAutospacing="1" w:afterAutospacing="1"/>
        <w:rPr>
          <w:rFonts w:ascii="Arial" w:hAnsi="Arial" w:eastAsia="Times New Roman" w:cs="Arial"/>
          <w:b/>
          <w:b/>
          <w:bCs/>
          <w:sz w:val="28"/>
          <w:szCs w:val="28"/>
          <w:lang w:eastAsia="de-DE"/>
        </w:rPr>
      </w:pPr>
      <w:r>
        <w:rPr>
          <w:rFonts w:eastAsia="Times New Roman" w:cs="Arial" w:ascii="Arial" w:hAnsi="Arial"/>
          <w:b/>
          <w:bCs/>
          <w:sz w:val="28"/>
          <w:szCs w:val="28"/>
          <w:lang w:eastAsia="de-DE"/>
        </w:rPr>
        <w:t>2 Entscheidungen zum Unterricht</w:t>
      </w:r>
    </w:p>
    <w:p>
      <w:pPr>
        <w:pStyle w:val="Normal"/>
        <w:spacing w:beforeAutospacing="1" w:afterAutospacing="1"/>
        <w:jc w:val="both"/>
        <w:rPr>
          <w:rFonts w:ascii="Arial" w:hAnsi="Arial" w:eastAsia="Times New Roman" w:cs="Arial"/>
          <w:lang w:eastAsia="de-DE"/>
        </w:rPr>
      </w:pPr>
      <w:r>
        <w:rPr>
          <w:rFonts w:eastAsia="Times New Roman" w:cs="Arial" w:ascii="Arial" w:hAnsi="Arial"/>
          <w:lang w:eastAsia="de-DE"/>
        </w:rPr>
        <w:t>Die Darstellung der Unterrichtsvorhaben im schulinternen Lehrplan insgesamt besitzt den Anspruch, die im Kernlehrplan aufgeführten Kompetenzen abzudecken. Dies entspricht der Verpflichtung jeder Lehrkraft, die im Kernlehrplan beschriebenen Kompetenzen bei den Lernenden auszubilden und zu entwickeln.</w:t>
      </w:r>
    </w:p>
    <w:p>
      <w:pPr>
        <w:pStyle w:val="Normal"/>
        <w:spacing w:beforeAutospacing="1" w:afterAutospacing="1"/>
        <w:jc w:val="both"/>
        <w:rPr>
          <w:rFonts w:ascii="Arial" w:hAnsi="Arial" w:eastAsia="Times New Roman" w:cs="Arial"/>
          <w:lang w:eastAsia="de-DE"/>
        </w:rPr>
      </w:pPr>
      <w:r>
        <w:rPr>
          <w:rFonts w:eastAsia="Times New Roman" w:cs="Arial" w:ascii="Arial" w:hAnsi="Arial"/>
          <w:lang w:eastAsia="de-DE"/>
        </w:rPr>
        <w:t>Die entsprechende Umsetzung erfolgt auf zwei Ebenen: der Übersichts- und der Konkretisierungsebene.</w:t>
      </w:r>
    </w:p>
    <w:p>
      <w:pPr>
        <w:pStyle w:val="Normal"/>
        <w:spacing w:beforeAutospacing="1" w:afterAutospacing="1"/>
        <w:jc w:val="both"/>
        <w:rPr>
          <w:rFonts w:ascii="Arial" w:hAnsi="Arial" w:eastAsia="Times New Roman" w:cs="Arial"/>
          <w:lang w:eastAsia="de-DE"/>
        </w:rPr>
      </w:pPr>
      <w:r>
        <w:rPr>
          <w:rFonts w:eastAsia="Times New Roman" w:cs="Arial" w:ascii="Arial" w:hAnsi="Arial"/>
          <w:lang w:eastAsia="de-DE"/>
        </w:rPr>
        <w:t>Im Übersichtsraster wird die für alle Lehrerinnen und Lehrer gemäß Fachkonferenzbeschluss verbindliche Verteilung der Unterrichtsinhalte dargestellt. Das Übersichtsraster dient dazu, den Kolleginnen und Kollegen einen schnellen Überblick über die Zuordnung der Unterrichtsvorhaben zu den einzelnen Jahrgangsstufen sowie den im Kernlehrplan genannten Kompetenzen zu verschaffen. Um Klarheit für die Lehrkräfte herzustellen und die Übersichtlichkeit zu gewährleisten, werden an dieser Stelle schwerpunktmäßig zu erwerbende Kompetenzen ausgewiesen, während die konkretisierten Kompetenzerwartungen erst auf der Ebene konkretisierter Unterrichtsvorhaben Berücksichtigung finden. Der teilweise ausgewiesene Zeitbedarf versteht sich als grobe Orientierungsgröße, die nach Bedarf über- oder unterschritten werden kann. Um Spielraum für Vertiefungen, besondere Schülerinteressen, aktuelle Themen bzw. die Erfordernisse anderer besonderer Ereignisse (z.B. Praktika, Kursfahrten o.ä.) zu erhalten, sind im Rahmen dieses schulinternen Lehrplans nur ca. 75 Prozent der Bruttounterrichtszeit verplant.</w:t>
      </w:r>
    </w:p>
    <w:p>
      <w:pPr>
        <w:pStyle w:val="Normal"/>
        <w:numPr>
          <w:ilvl w:val="0"/>
          <w:numId w:val="0"/>
        </w:numPr>
        <w:spacing w:beforeAutospacing="1" w:afterAutospacing="1"/>
        <w:outlineLvl w:val="1"/>
        <w:rPr>
          <w:rFonts w:ascii="Arial" w:hAnsi="Arial" w:eastAsia="Times New Roman" w:cs="Arial"/>
          <w:b/>
          <w:b/>
          <w:bCs/>
          <w:sz w:val="32"/>
          <w:szCs w:val="32"/>
          <w:lang w:eastAsia="de-DE"/>
        </w:rPr>
      </w:pPr>
      <w:r>
        <w:rPr>
          <w:rFonts w:eastAsia="Times New Roman" w:cs="Arial" w:ascii="Arial" w:hAnsi="Arial"/>
          <w:b/>
          <w:bCs/>
          <w:sz w:val="28"/>
          <w:szCs w:val="28"/>
          <w:lang w:eastAsia="de-DE"/>
        </w:rPr>
        <w:t>2.1 Übersicht über die Unterrichtsinhalte und Kompetenzvermittlung</w:t>
      </w:r>
    </w:p>
    <w:p>
      <w:pPr>
        <w:pStyle w:val="Normal"/>
        <w:numPr>
          <w:ilvl w:val="0"/>
          <w:numId w:val="0"/>
        </w:numPr>
        <w:spacing w:beforeAutospacing="1" w:afterAutospacing="1"/>
        <w:jc w:val="both"/>
        <w:outlineLvl w:val="1"/>
        <w:rPr>
          <w:rFonts w:ascii="Arial" w:hAnsi="Arial" w:eastAsia="Times New Roman" w:cs="Arial"/>
          <w:b/>
          <w:b/>
          <w:bCs/>
          <w:sz w:val="32"/>
          <w:szCs w:val="32"/>
          <w:lang w:eastAsia="de-DE"/>
        </w:rPr>
      </w:pPr>
      <w:r>
        <w:rPr>
          <w:rFonts w:cs="Arial" w:ascii="Arial" w:hAnsi="Arial"/>
        </w:rPr>
        <w:t xml:space="preserve">Die in den allgemeinen Aufgaben und Zielen des Faches beschriebene übergreifende fachliche Kompetenz wird ausdifferenziert, indem fachspezifische Kompetenzbereiche und Inhaltsfelder identifiziert und ausgewiesen werden. Dieses analytische Vorgehen erfolgt, um die Strukturierung der fachrelevanten Prozesse einerseits sowie der Gegenstände andererseits transparent zu machen. In den Kompetenzerwartungen werden beide Seiten miteinander verknüpft. Damit wird der Tatsache Rechnung getragen, dass der gleichzeitige Einsatz von Können und Wissen bei der Bewältigung von Anforderungssituationen eine zentrale Rolle spielt. </w:t>
      </w:r>
    </w:p>
    <w:p>
      <w:pPr>
        <w:pStyle w:val="Normal"/>
        <w:spacing w:lineRule="auto" w:line="240" w:beforeAutospacing="1" w:afterAutospacing="1"/>
        <w:jc w:val="both"/>
        <w:rPr>
          <w:rFonts w:ascii="Arial" w:hAnsi="Arial" w:cs="Arial"/>
        </w:rPr>
      </w:pPr>
      <w:r>
        <w:rPr>
          <w:rFonts w:cs="Arial" w:ascii="Arial" w:hAnsi="Arial"/>
        </w:rPr>
        <w:t xml:space="preserve">Kompetenzbereiche repräsentieren die Grunddimensionen des fachlichen Handelns. Sie dienen dazu, die einzelnen Teiloperationen entlang der fachlichen Kerne zu strukturieren und den Zugriff für die am Lehr-Lern-Prozess Beteiligten zu verdeutlichen. </w:t>
      </w:r>
    </w:p>
    <w:p>
      <w:pPr>
        <w:pStyle w:val="Normal"/>
        <w:spacing w:lineRule="auto" w:line="240" w:beforeAutospacing="1" w:afterAutospacing="1"/>
        <w:jc w:val="both"/>
        <w:rPr>
          <w:rFonts w:ascii="Arial" w:hAnsi="Arial" w:cs="Arial"/>
        </w:rPr>
      </w:pPr>
      <w:r>
        <w:rPr>
          <w:rFonts w:cs="Arial" w:ascii="Arial" w:hAnsi="Arial"/>
          <w:i/>
          <w:iCs/>
        </w:rPr>
        <w:t>Inhaltsfelder</w:t>
      </w:r>
      <w:r>
        <w:rPr>
          <w:rFonts w:cs="Arial" w:ascii="Arial" w:hAnsi="Arial"/>
        </w:rPr>
        <w:t xml:space="preserve"> systematisieren mit ihren jeweiligen inhaltlichen Schwerpunkten die im Unterricht der gymnasialen Oberstufe verbindlichen und unverzichtbaren Gegenstände und liefern Hinweise für die inhaltliche Ausrichtung des Lehrens und Lernens. </w:t>
      </w:r>
    </w:p>
    <w:p>
      <w:pPr>
        <w:pStyle w:val="Normal"/>
        <w:spacing w:lineRule="auto" w:line="240" w:beforeAutospacing="1" w:afterAutospacing="1"/>
        <w:jc w:val="both"/>
        <w:rPr>
          <w:rFonts w:ascii="Arial" w:hAnsi="Arial" w:cs="Arial"/>
        </w:rPr>
      </w:pPr>
      <w:r>
        <w:rPr>
          <w:rFonts w:cs="Arial" w:ascii="Arial" w:hAnsi="Arial"/>
          <w:i/>
          <w:iCs/>
        </w:rPr>
        <w:t>Kompetenzerwartungen</w:t>
      </w:r>
      <w:r>
        <w:rPr>
          <w:rFonts w:cs="Arial" w:ascii="Arial" w:hAnsi="Arial"/>
        </w:rPr>
        <w:t xml:space="preserve"> führen Prozesse und Gegenstände zusammen und beschreiben die fachlichen Anforderungen und intendierten Lernergebnisse, die auf zwei Stufen bis zum Ende der Sekundarstufe II erreicht werden sollen. Kompetenzerwartungen:</w:t>
      </w:r>
    </w:p>
    <w:p>
      <w:pPr>
        <w:pStyle w:val="Normal"/>
        <w:spacing w:lineRule="auto" w:line="240" w:beforeAutospacing="1" w:afterAutospacing="1"/>
        <w:jc w:val="both"/>
        <w:rPr>
          <w:rFonts w:ascii="Arial" w:hAnsi="Arial" w:cs="Arial"/>
        </w:rPr>
      </w:pPr>
      <w:r>
        <w:rPr>
          <w:rFonts w:cs="Arial" w:ascii="Arial" w:hAnsi="Arial"/>
        </w:rPr>
        <w:t xml:space="preserve">- beziehen sich auf beobachtbare Handlungen und sind auf die Bewältigung von Anforderungen Situationen ausgerichtet, </w:t>
      </w:r>
    </w:p>
    <w:p>
      <w:pPr>
        <w:pStyle w:val="Normal"/>
        <w:spacing w:lineRule="auto" w:line="240" w:beforeAutospacing="1" w:afterAutospacing="1"/>
        <w:jc w:val="both"/>
        <w:rPr>
          <w:rFonts w:ascii="Arial" w:hAnsi="Arial" w:cs="Arial"/>
        </w:rPr>
      </w:pPr>
      <w:r>
        <w:rPr>
          <w:rFonts w:cs="Arial" w:ascii="Arial" w:hAnsi="Arial"/>
        </w:rPr>
        <w:t xml:space="preserve">- stellen im Sinne von Regelstandards die erwarteten Kenntnisse, Fähigkeiten und Fertigkeiten auf einem mittleren Abstraktionsgrad dar, </w:t>
      </w:r>
    </w:p>
    <w:p>
      <w:pPr>
        <w:pStyle w:val="Normal"/>
        <w:spacing w:lineRule="auto" w:line="240" w:beforeAutospacing="1" w:afterAutospacing="1"/>
        <w:jc w:val="both"/>
        <w:rPr>
          <w:rFonts w:ascii="Arial" w:hAnsi="Arial" w:cs="Arial"/>
        </w:rPr>
      </w:pPr>
      <w:r>
        <w:rPr>
          <w:rFonts w:cs="Arial" w:ascii="Arial" w:hAnsi="Arial"/>
        </w:rPr>
        <w:t xml:space="preserve">- ermöglichen die Darstellung einer Progression vom Anfang bis zum Ende der Sekundarstufe II und zielen auf kumulatives, systematisch vernetztes Lernen, </w:t>
      </w:r>
    </w:p>
    <w:p>
      <w:pPr>
        <w:pStyle w:val="Normal"/>
        <w:spacing w:lineRule="auto" w:line="240" w:beforeAutospacing="1" w:afterAutospacing="1"/>
        <w:jc w:val="both"/>
        <w:rPr>
          <w:rFonts w:ascii="Arial" w:hAnsi="Arial" w:cs="Arial"/>
        </w:rPr>
      </w:pPr>
      <w:r>
        <w:rPr>
          <w:rFonts w:cs="Arial" w:ascii="Arial" w:hAnsi="Arial"/>
        </w:rPr>
        <w:t xml:space="preserve">- können in Aufgabenstellungen umgesetzt und überprüft werden. </w:t>
      </w:r>
    </w:p>
    <w:p>
      <w:pPr>
        <w:pStyle w:val="Normal"/>
        <w:spacing w:lineRule="auto" w:line="240" w:beforeAutospacing="1" w:afterAutospacing="1"/>
        <w:jc w:val="both"/>
        <w:rPr>
          <w:rFonts w:ascii="Arial" w:hAnsi="Arial" w:cs="Arial"/>
        </w:rPr>
      </w:pPr>
      <w:r>
        <w:rPr>
          <w:rFonts w:cs="Arial" w:ascii="Arial" w:hAnsi="Arial"/>
        </w:rPr>
        <w:t xml:space="preserve">Insgesamt ist der Unterricht in der Sekundarstufe II nicht allein auf das Erreichen der aufgeführten Kompetenzerwartungen beschränkt, sondern soll es den Schülerinnen und Schülern ermöglichen, diese weiter auszubauen und darüber hinausgehende Kompetenzen zu erwerben. </w:t>
      </w:r>
    </w:p>
    <w:p>
      <w:pPr>
        <w:pStyle w:val="Normal"/>
        <w:spacing w:lineRule="auto" w:line="240" w:beforeAutospacing="1" w:afterAutospacing="1"/>
        <w:jc w:val="both"/>
        <w:rPr>
          <w:rFonts w:ascii="Arial" w:hAnsi="Arial" w:cs="Arial"/>
        </w:rPr>
      </w:pPr>
      <w:r>
        <w:rPr>
          <w:rFonts w:cs="Arial" w:ascii="Arial" w:hAnsi="Arial"/>
        </w:rPr>
        <w:t xml:space="preserve">Die für das Fach Erziehungswissenschaft bereits beschriebene </w:t>
      </w:r>
      <w:r>
        <w:rPr>
          <w:rFonts w:cs="Arial" w:ascii="Arial" w:hAnsi="Arial"/>
          <w:i/>
          <w:iCs/>
        </w:rPr>
        <w:t>reflektierte pädagogische Kompetenz</w:t>
      </w:r>
      <w:r>
        <w:rPr>
          <w:rFonts w:cs="Arial" w:ascii="Arial" w:hAnsi="Arial"/>
        </w:rPr>
        <w:t xml:space="preserve"> wird durch eine Reihe spezieller und untereinander vernetzter Teilkompetenzen entwickelt, die in Sachkompetenz, Methodenkompetenz, Urteilskompetenz und Handlungskompetenz unterschieden werden.</w:t>
      </w:r>
    </w:p>
    <w:p>
      <w:pPr>
        <w:pStyle w:val="Normal"/>
        <w:spacing w:lineRule="auto" w:line="240" w:beforeAutospacing="1" w:afterAutospacing="1"/>
        <w:jc w:val="both"/>
        <w:rPr>
          <w:rFonts w:ascii="Arial" w:hAnsi="Arial" w:cs="Arial"/>
          <w:lang w:val="x-none"/>
        </w:rPr>
      </w:pPr>
      <w:r>
        <w:rPr>
          <w:rFonts w:cs="Arial" w:ascii="Arial" w:hAnsi="Arial"/>
        </w:rPr>
        <w:t xml:space="preserve">Kompetenzen sind nicht nur an die Kompetenzbereiche, sondern immer auch an fachliche Inhalte gebunden. Reflektierten pädagogische Kompetenz soll deshalb mit Blick auf die nachfolgenden sechs </w:t>
      </w:r>
      <w:r>
        <w:rPr>
          <w:rFonts w:cs="Arial" w:ascii="Arial" w:hAnsi="Arial"/>
          <w:i/>
          <w:iCs/>
        </w:rPr>
        <w:t>Inhaltsfelder</w:t>
      </w:r>
      <w:r>
        <w:rPr>
          <w:rFonts w:cs="Arial" w:ascii="Arial" w:hAnsi="Arial"/>
        </w:rPr>
        <w:t xml:space="preserve"> entwickelt werden.</w:t>
      </w:r>
    </w:p>
    <w:p>
      <w:pPr>
        <w:pStyle w:val="ListParagraph"/>
        <w:numPr>
          <w:ilvl w:val="0"/>
          <w:numId w:val="10"/>
        </w:numPr>
        <w:spacing w:lineRule="auto" w:line="240" w:beforeAutospacing="1" w:after="0"/>
        <w:contextualSpacing/>
        <w:jc w:val="both"/>
        <w:rPr>
          <w:rFonts w:ascii="Arial" w:hAnsi="Arial" w:cs="Arial"/>
        </w:rPr>
      </w:pPr>
      <w:r>
        <w:rPr>
          <w:rFonts w:cs="Arial" w:ascii="Arial" w:hAnsi="Arial"/>
        </w:rPr>
        <w:t>Inhaltsfeld: Bildungs- und Erziehungsprozesse</w:t>
      </w:r>
    </w:p>
    <w:p>
      <w:pPr>
        <w:pStyle w:val="ListParagraph"/>
        <w:numPr>
          <w:ilvl w:val="0"/>
          <w:numId w:val="10"/>
        </w:numPr>
        <w:spacing w:lineRule="auto" w:line="240" w:before="0" w:after="0"/>
        <w:contextualSpacing/>
        <w:jc w:val="both"/>
        <w:rPr>
          <w:rFonts w:ascii="Arial" w:hAnsi="Arial" w:cs="Arial"/>
        </w:rPr>
      </w:pPr>
      <w:r>
        <w:rPr>
          <w:rFonts w:cs="Arial" w:ascii="Arial" w:hAnsi="Arial"/>
        </w:rPr>
        <w:t>Inhaltsfeld: Lernen und Erziehung</w:t>
      </w:r>
    </w:p>
    <w:p>
      <w:pPr>
        <w:pStyle w:val="ListParagraph"/>
        <w:numPr>
          <w:ilvl w:val="0"/>
          <w:numId w:val="10"/>
        </w:numPr>
        <w:spacing w:lineRule="auto" w:line="240" w:before="0" w:after="0"/>
        <w:contextualSpacing/>
        <w:jc w:val="both"/>
        <w:rPr>
          <w:rFonts w:ascii="Arial" w:hAnsi="Arial" w:cs="Arial"/>
        </w:rPr>
      </w:pPr>
      <w:r>
        <w:rPr>
          <w:rFonts w:cs="Arial" w:ascii="Arial" w:hAnsi="Arial"/>
        </w:rPr>
        <w:t>Inhaltsfeld: Entwicklung, Sozialisation und Erziehung</w:t>
      </w:r>
    </w:p>
    <w:p>
      <w:pPr>
        <w:pStyle w:val="ListParagraph"/>
        <w:numPr>
          <w:ilvl w:val="0"/>
          <w:numId w:val="10"/>
        </w:numPr>
        <w:spacing w:lineRule="auto" w:line="240" w:before="0" w:after="0"/>
        <w:contextualSpacing/>
        <w:jc w:val="both"/>
        <w:rPr>
          <w:rFonts w:ascii="Arial" w:hAnsi="Arial" w:cs="Arial"/>
        </w:rPr>
      </w:pPr>
      <w:r>
        <w:rPr>
          <w:rFonts w:cs="Arial" w:ascii="Arial" w:hAnsi="Arial"/>
        </w:rPr>
        <w:t xml:space="preserve">Inhaltsfeld: Identität </w:t>
      </w:r>
    </w:p>
    <w:p>
      <w:pPr>
        <w:pStyle w:val="ListParagraph"/>
        <w:numPr>
          <w:ilvl w:val="0"/>
          <w:numId w:val="10"/>
        </w:numPr>
        <w:spacing w:lineRule="auto" w:line="240" w:before="0" w:afterAutospacing="1"/>
        <w:contextualSpacing/>
        <w:jc w:val="both"/>
        <w:rPr>
          <w:rFonts w:ascii="Arial" w:hAnsi="Arial" w:cs="Arial"/>
        </w:rPr>
      </w:pPr>
      <w:r>
        <w:rPr>
          <w:rFonts w:cs="Arial" w:ascii="Arial" w:hAnsi="Arial"/>
        </w:rPr>
        <w:t>Inhaltsfeld: Werte, Normen und Ziele in Erziehung und Bildung</w:t>
      </w:r>
    </w:p>
    <w:p>
      <w:pPr>
        <w:sectPr>
          <w:headerReference w:type="default" r:id="rId10"/>
          <w:headerReference w:type="first" r:id="rId11"/>
          <w:footerReference w:type="default" r:id="rId12"/>
          <w:footerReference w:type="first" r:id="rId13"/>
          <w:type w:val="nextPage"/>
          <w:pgSz w:w="11906" w:h="16838"/>
          <w:pgMar w:left="851" w:right="707" w:header="426" w:top="1104" w:footer="708" w:bottom="1134" w:gutter="0"/>
          <w:pgNumType w:start="0" w:fmt="decimal"/>
          <w:formProt w:val="false"/>
          <w:titlePg/>
          <w:textDirection w:val="lrTb"/>
          <w:docGrid w:type="default" w:linePitch="360" w:charSpace="0"/>
        </w:sectPr>
        <w:pStyle w:val="ListParagraph"/>
        <w:numPr>
          <w:ilvl w:val="0"/>
          <w:numId w:val="10"/>
        </w:numPr>
        <w:spacing w:lineRule="auto" w:line="240" w:beforeAutospacing="1" w:afterAutospacing="1"/>
        <w:contextualSpacing/>
        <w:jc w:val="both"/>
        <w:rPr>
          <w:rFonts w:ascii="Arial" w:hAnsi="Arial" w:cs="Arial"/>
        </w:rPr>
      </w:pPr>
      <w:r>
        <w:rPr>
          <w:rFonts w:cs="Arial" w:ascii="Arial" w:hAnsi="Arial"/>
        </w:rPr>
        <w:t xml:space="preserve">Inhaltsfeld: Pädagogische Professionalisierung in verschiedenen Institutionen </w:t>
      </w:r>
      <w:r>
        <w:rPr>
          <w:rFonts w:cs="Arial" w:ascii="Arial" w:hAnsi="Arial"/>
          <w:lang w:val="x-none"/>
        </w:rPr>
        <w:t xml:space="preserve">                                </w:t>
      </w:r>
    </w:p>
    <w:p>
      <w:pPr>
        <w:sectPr>
          <w:headerReference w:type="default" r:id="rId14"/>
          <w:footerReference w:type="default" r:id="rId15"/>
          <w:type w:val="nextPage"/>
          <w:pgSz w:w="11906" w:h="16838"/>
          <w:pgMar w:left="1418" w:right="709" w:header="708" w:top="1276" w:footer="708" w:bottom="1134" w:gutter="0"/>
          <w:pgNumType w:start="0" w:fmt="decimal"/>
          <w:formProt w:val="false"/>
          <w:textDirection w:val="lrTb"/>
          <w:docGrid w:type="default" w:linePitch="360" w:charSpace="0"/>
        </w:sectPr>
        <w:pStyle w:val="Normal"/>
        <w:rPr>
          <w:rFonts w:ascii="Arial" w:hAnsi="Arial" w:eastAsia="Times New Roman" w:cs="Arial"/>
          <w:sz w:val="27"/>
          <w:szCs w:val="27"/>
          <w:lang w:eastAsia="de-DE"/>
        </w:rPr>
      </w:pPr>
      <w:r>
        <w:rPr>
          <w:rFonts w:eastAsia="Times New Roman" w:cs="Arial" w:ascii="Arial" w:hAnsi="Arial"/>
          <w:sz w:val="27"/>
          <w:szCs w:val="27"/>
          <w:lang w:eastAsia="de-DE"/>
        </w:rPr>
      </w:r>
    </w:p>
    <w:p>
      <w:pPr>
        <w:pStyle w:val="Normal"/>
        <w:spacing w:beforeAutospacing="1" w:afterAutospacing="1"/>
        <w:rPr>
          <w:rFonts w:ascii="Arial" w:hAnsi="Arial" w:eastAsia="Times New Roman" w:cs="Arial"/>
          <w:b/>
          <w:b/>
          <w:bCs/>
          <w:sz w:val="27"/>
          <w:szCs w:val="27"/>
          <w:lang w:eastAsia="de-DE"/>
        </w:rPr>
      </w:pPr>
      <w:r>
        <w:rPr>
          <w:rFonts w:eastAsia="Times New Roman" w:cs="Arial" w:ascii="Arial" w:hAnsi="Arial"/>
          <w:b/>
          <w:bCs/>
          <w:sz w:val="27"/>
          <w:szCs w:val="27"/>
          <w:lang w:eastAsia="de-DE"/>
        </w:rPr>
        <w:t>2.1.1 Übersichtsraster der Unterrichtsinhalte und Kompetenzen der Jahrgangstufe EF</w:t>
      </w:r>
    </w:p>
    <w:tbl>
      <w:tblPr>
        <w:tblW w:w="5000" w:type="pct"/>
        <w:jc w:val="left"/>
        <w:tblInd w:w="0" w:type="dxa"/>
        <w:tblCellMar>
          <w:top w:w="0" w:type="dxa"/>
          <w:left w:w="108" w:type="dxa"/>
          <w:bottom w:w="0" w:type="dxa"/>
          <w:right w:w="108" w:type="dxa"/>
        </w:tblCellMar>
        <w:tblLook w:val="00a0" w:noHBand="0" w:noVBand="0" w:firstColumn="1" w:lastRow="0" w:lastColumn="0" w:firstRow="1"/>
      </w:tblPr>
      <w:tblGrid>
        <w:gridCol w:w="4889"/>
        <w:gridCol w:w="4889"/>
      </w:tblGrid>
      <w:tr>
        <w:trPr/>
        <w:tc>
          <w:tcPr>
            <w:tcW w:w="9778" w:type="dxa"/>
            <w:gridSpan w:val="2"/>
            <w:tcBorders>
              <w:top w:val="single" w:sz="4" w:space="0" w:color="000000"/>
              <w:left w:val="single" w:sz="4" w:space="0" w:color="000000"/>
              <w:bottom w:val="single" w:sz="4" w:space="0" w:color="000000"/>
              <w:right w:val="single" w:sz="4" w:space="0" w:color="000000"/>
            </w:tcBorders>
            <w:shd w:color="auto" w:fill="EEECE1" w:val="clear"/>
            <w:vAlign w:val="center"/>
          </w:tcPr>
          <w:p>
            <w:pPr>
              <w:pStyle w:val="Normal"/>
              <w:spacing w:before="0" w:after="0"/>
              <w:jc w:val="center"/>
              <w:rPr>
                <w:rFonts w:ascii="Arial" w:hAnsi="Arial" w:eastAsia="Cambria" w:cs="Arial"/>
                <w:b/>
                <w:b/>
                <w:sz w:val="24"/>
                <w:szCs w:val="24"/>
              </w:rPr>
            </w:pPr>
            <w:r>
              <w:rPr>
                <w:rFonts w:cs="Arial" w:ascii="Arial" w:hAnsi="Arial"/>
                <w:b/>
                <w:sz w:val="24"/>
                <w:szCs w:val="24"/>
              </w:rPr>
              <w:t xml:space="preserve">GK EF </w:t>
            </w:r>
          </w:p>
        </w:tc>
      </w:tr>
      <w:tr>
        <w:trPr/>
        <w:tc>
          <w:tcPr>
            <w:tcW w:w="4889"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RotisSansSerif" w:hAnsi="RotisSansSerif" w:cs="Arial"/>
                <w:i/>
                <w:i/>
                <w:sz w:val="20"/>
                <w:u w:val="single"/>
              </w:rPr>
            </w:pPr>
            <w:r>
              <w:rPr>
                <w:rFonts w:cs="Arial" w:ascii="RotisSansSerif" w:hAnsi="RotisSansSerif"/>
                <w:i/>
                <w:sz w:val="20"/>
                <w:u w:val="single"/>
              </w:rPr>
            </w:r>
          </w:p>
          <w:p>
            <w:pPr>
              <w:pStyle w:val="Normal"/>
              <w:rPr>
                <w:rFonts w:ascii="RotisSansSerif" w:hAnsi="RotisSansSerif" w:eastAsia="Cambria" w:cs="Arial"/>
                <w:i/>
                <w:i/>
                <w:sz w:val="20"/>
                <w:u w:val="single"/>
              </w:rPr>
            </w:pPr>
            <w:r>
              <w:rPr>
                <w:rFonts w:cs="Arial" w:ascii="RotisSansSerif" w:hAnsi="RotisSansSerif"/>
                <w:i/>
                <w:sz w:val="20"/>
                <w:u w:val="single"/>
              </w:rPr>
              <w:t>Unterrichtsvorhaben I:</w:t>
            </w:r>
          </w:p>
          <w:p>
            <w:pPr>
              <w:pStyle w:val="Normal"/>
              <w:rPr>
                <w:rFonts w:ascii="RotisSansSerif" w:hAnsi="RotisSansSerif" w:cs="Arial"/>
                <w:sz w:val="20"/>
                <w:lang w:val="es-ES"/>
              </w:rPr>
            </w:pPr>
            <w:r>
              <w:rPr>
                <w:rFonts w:cs="Arial" w:ascii="RotisSansSerif" w:hAnsi="RotisSansSerif"/>
                <w:b/>
                <w:sz w:val="20"/>
                <w:lang w:val="es-ES"/>
              </w:rPr>
              <w:t>Thema</w:t>
            </w:r>
            <w:r>
              <w:rPr>
                <w:rFonts w:cs="Arial" w:ascii="RotisSansSerif" w:hAnsi="RotisSansSerif"/>
                <w:sz w:val="20"/>
                <w:lang w:val="es-ES"/>
              </w:rPr>
              <w:t>: „Wissen, wovon man spricht“- Erziehung und Bildung im Verhältnis zu Sozialisation und Enkulturation</w:t>
            </w:r>
          </w:p>
          <w:p>
            <w:pPr>
              <w:pStyle w:val="Normal"/>
              <w:rPr>
                <w:rFonts w:ascii="RotisSansSerif" w:hAnsi="RotisSansSerif" w:cs="Arial"/>
                <w:b/>
                <w:b/>
                <w:i/>
                <w:i/>
                <w:sz w:val="20"/>
                <w:lang w:val="es-ES"/>
              </w:rPr>
            </w:pPr>
            <w:r>
              <w:rPr>
                <w:rFonts w:cs="Arial" w:ascii="RotisSansSerif" w:hAnsi="RotisSansSerif"/>
                <w:b/>
                <w:sz w:val="20"/>
                <w:lang w:val="es-ES"/>
              </w:rPr>
              <w:t xml:space="preserve">Ungefährer Zeitrahmen: </w:t>
            </w:r>
            <w:r>
              <w:rPr>
                <w:rFonts w:cs="Arial" w:ascii="RotisSansSerif" w:hAnsi="RotisSansSerif"/>
                <w:bCs/>
                <w:sz w:val="20"/>
                <w:lang w:val="es-ES"/>
              </w:rPr>
              <w:t>ca. 14 Std.</w:t>
            </w:r>
            <w:r>
              <w:rPr>
                <w:rFonts w:cs="Arial" w:ascii="RotisSansSerif" w:hAnsi="RotisSansSerif"/>
                <w:b/>
                <w:sz w:val="20"/>
                <w:lang w:val="es-ES"/>
              </w:rPr>
              <w:t xml:space="preserve"> </w:t>
            </w:r>
          </w:p>
          <w:p>
            <w:pPr>
              <w:pStyle w:val="Normal"/>
              <w:spacing w:before="0" w:after="0"/>
              <w:rPr>
                <w:rFonts w:ascii="RotisSansSerif" w:hAnsi="RotisSansSerif" w:cs="Arial"/>
                <w:b/>
                <w:b/>
                <w:sz w:val="20"/>
              </w:rPr>
            </w:pPr>
            <w:r>
              <w:rPr>
                <w:rFonts w:cs="Arial" w:ascii="RotisSansSerif" w:hAnsi="RotisSansSerif"/>
                <w:b/>
                <w:sz w:val="20"/>
              </w:rPr>
              <w:t xml:space="preserve">Schwerpunktmäßig zu erwerbende </w:t>
            </w:r>
          </w:p>
          <w:p>
            <w:pPr>
              <w:pStyle w:val="Normal"/>
              <w:spacing w:before="0" w:after="0"/>
              <w:rPr>
                <w:rFonts w:ascii="RotisSansSerif" w:hAnsi="RotisSansSerif" w:cs="Arial"/>
                <w:b/>
                <w:b/>
                <w:sz w:val="20"/>
              </w:rPr>
            </w:pPr>
            <w:r>
              <w:rPr>
                <w:rFonts w:cs="Arial" w:ascii="RotisSansSerif" w:hAnsi="RotisSansSerif"/>
                <w:b/>
                <w:sz w:val="20"/>
              </w:rPr>
              <w:t>(Teil-)Kompetenzen:</w:t>
            </w:r>
          </w:p>
          <w:p>
            <w:pPr>
              <w:pStyle w:val="Normal"/>
              <w:spacing w:before="0" w:after="0"/>
              <w:rPr>
                <w:rFonts w:ascii="RotisSansSerif" w:hAnsi="RotisSansSerif" w:cs="Arial"/>
                <w:bCs/>
                <w:sz w:val="20"/>
              </w:rPr>
            </w:pPr>
            <w:r>
              <w:rPr>
                <w:rFonts w:cs="Arial" w:ascii="RotisSansSerif" w:hAnsi="RotisSansSerif"/>
                <w:bCs/>
                <w:sz w:val="20"/>
              </w:rPr>
              <w:t>Die Schülerinnen und Schüler…</w:t>
            </w:r>
          </w:p>
          <w:p>
            <w:pPr>
              <w:pStyle w:val="ListParagraph"/>
              <w:numPr>
                <w:ilvl w:val="0"/>
                <w:numId w:val="4"/>
              </w:numPr>
              <w:spacing w:before="0" w:after="0"/>
              <w:contextualSpacing/>
              <w:rPr>
                <w:rFonts w:ascii="RotisSansSerif" w:hAnsi="RotisSansSerif" w:cs="Arial"/>
                <w:bCs/>
                <w:sz w:val="20"/>
              </w:rPr>
            </w:pPr>
            <w:r>
              <w:rPr>
                <w:rFonts w:cs="Arial" w:ascii="RotisSansSerif" w:hAnsi="RotisSansSerif"/>
                <w:bCs/>
                <w:sz w:val="20"/>
              </w:rPr>
              <w:t xml:space="preserve">ermitteln pädagogisch relevante Informationen aus Fachliteratur, aus fachlichen Darstellungen in Nachschlagewerken oder im Internet (MK 3) </w:t>
            </w:r>
          </w:p>
          <w:p>
            <w:pPr>
              <w:pStyle w:val="ListParagraph"/>
              <w:numPr>
                <w:ilvl w:val="0"/>
                <w:numId w:val="4"/>
              </w:numPr>
              <w:spacing w:before="0" w:after="0"/>
              <w:contextualSpacing/>
              <w:rPr>
                <w:rFonts w:ascii="RotisSansSerif" w:hAnsi="RotisSansSerif" w:cs="Arial"/>
                <w:bCs/>
                <w:sz w:val="20"/>
              </w:rPr>
            </w:pPr>
            <w:r>
              <w:rPr>
                <w:rFonts w:cs="Arial" w:ascii="RotisSansSerif" w:hAnsi="RotisSansSerif"/>
                <w:bCs/>
                <w:sz w:val="20"/>
              </w:rPr>
              <w:t xml:space="preserve">analysieren unter Anleitung und exemplarisch die erziehungswissenschaftliche Relevanz von Erkenntnissen aus Nachbarwissenschaften (MK 11) </w:t>
            </w:r>
          </w:p>
          <w:p>
            <w:pPr>
              <w:pStyle w:val="ListParagraph"/>
              <w:numPr>
                <w:ilvl w:val="0"/>
                <w:numId w:val="4"/>
              </w:numPr>
              <w:spacing w:before="0" w:after="0"/>
              <w:contextualSpacing/>
              <w:rPr>
                <w:rFonts w:ascii="RotisSansSerif" w:hAnsi="RotisSansSerif" w:cs="Arial"/>
                <w:bCs/>
                <w:sz w:val="20"/>
              </w:rPr>
            </w:pPr>
            <w:r>
              <w:rPr>
                <w:rFonts w:cs="Arial" w:ascii="RotisSansSerif" w:hAnsi="RotisSansSerif"/>
                <w:bCs/>
                <w:sz w:val="20"/>
              </w:rPr>
              <w:t>stellen Arbeitsergebnisse in geeigneter Präsentationstechnik dar (MK 13)</w:t>
            </w:r>
          </w:p>
          <w:p>
            <w:pPr>
              <w:pStyle w:val="ListParagraph"/>
              <w:numPr>
                <w:ilvl w:val="0"/>
                <w:numId w:val="4"/>
              </w:numPr>
              <w:spacing w:before="0" w:after="0"/>
              <w:contextualSpacing/>
              <w:rPr>
                <w:rFonts w:ascii="RotisSansSerif" w:hAnsi="RotisSansSerif" w:cs="Arial"/>
                <w:bCs/>
                <w:sz w:val="20"/>
              </w:rPr>
            </w:pPr>
            <w:r>
              <w:rPr>
                <w:rFonts w:cs="Arial" w:ascii="RotisSansSerif" w:hAnsi="RotisSansSerif"/>
                <w:bCs/>
                <w:sz w:val="20"/>
              </w:rPr>
              <w:t>gestalten unterrichtliche Lernprozesse unter Berücksichtigung von pädagogischen Theoriekenntnissen mit (HK 4)</w:t>
            </w:r>
          </w:p>
          <w:p>
            <w:pPr>
              <w:pStyle w:val="ListParagraph"/>
              <w:numPr>
                <w:ilvl w:val="0"/>
                <w:numId w:val="4"/>
              </w:numPr>
              <w:spacing w:before="0" w:after="0"/>
              <w:contextualSpacing/>
              <w:rPr>
                <w:rFonts w:ascii="RotisSansSerif" w:hAnsi="RotisSansSerif" w:cs="Arial"/>
                <w:bCs/>
                <w:sz w:val="20"/>
              </w:rPr>
            </w:pPr>
            <w:r>
              <w:rPr>
                <w:rFonts w:cs="Arial" w:ascii="RotisSansSerif" w:hAnsi="RotisSansSerif"/>
                <w:bCs/>
                <w:sz w:val="20"/>
              </w:rPr>
              <w:t>evtl.: erproben in der Regel simulativ verschiedene Formen pädagogischen Handelns (HK 3) → Simulation „gute Erziehung“</w:t>
            </w:r>
          </w:p>
          <w:p>
            <w:pPr>
              <w:pStyle w:val="ListParagraph"/>
              <w:numPr>
                <w:ilvl w:val="0"/>
                <w:numId w:val="4"/>
              </w:numPr>
              <w:spacing w:before="0" w:after="0"/>
              <w:contextualSpacing/>
              <w:rPr>
                <w:rFonts w:ascii="RotisSansSerif" w:hAnsi="RotisSansSerif" w:cs="Arial"/>
                <w:bCs/>
                <w:sz w:val="20"/>
              </w:rPr>
            </w:pPr>
            <w:r>
              <w:rPr>
                <w:rFonts w:cs="Arial" w:ascii="RotisSansSerif" w:hAnsi="RotisSansSerif"/>
                <w:bCs/>
                <w:sz w:val="20"/>
              </w:rPr>
              <w:t>erklären grundlegende erziehungswissenschaftlich relevante Zusammenhänge (SK 1)</w:t>
            </w:r>
          </w:p>
          <w:p>
            <w:pPr>
              <w:pStyle w:val="ListParagraph"/>
              <w:numPr>
                <w:ilvl w:val="0"/>
                <w:numId w:val="4"/>
              </w:numPr>
              <w:spacing w:before="0" w:after="0"/>
              <w:contextualSpacing/>
              <w:rPr>
                <w:rFonts w:ascii="RotisSansSerif" w:hAnsi="RotisSansSerif" w:cs="Arial"/>
                <w:bCs/>
                <w:sz w:val="20"/>
              </w:rPr>
            </w:pPr>
            <w:r>
              <w:rPr>
                <w:rFonts w:cs="Arial" w:ascii="RotisSansSerif" w:hAnsi="RotisSansSerif"/>
                <w:bCs/>
                <w:sz w:val="20"/>
              </w:rPr>
              <w:t>stellen den Einfluss pädagogischen Handelns auf Individuum und Gesellschaft in Grundzügen dar (SK 5)</w:t>
            </w:r>
          </w:p>
          <w:p>
            <w:pPr>
              <w:pStyle w:val="ListParagraph"/>
              <w:numPr>
                <w:ilvl w:val="0"/>
                <w:numId w:val="4"/>
              </w:numPr>
              <w:spacing w:before="0" w:after="0"/>
              <w:contextualSpacing/>
              <w:rPr>
                <w:rFonts w:ascii="RotisSansSerif" w:hAnsi="RotisSansSerif" w:cs="Arial"/>
                <w:bCs/>
                <w:sz w:val="20"/>
              </w:rPr>
            </w:pPr>
            <w:r>
              <w:rPr>
                <w:rFonts w:cs="Arial" w:ascii="RotisSansSerif" w:hAnsi="RotisSansSerif"/>
                <w:bCs/>
                <w:sz w:val="20"/>
              </w:rPr>
              <w:t>bewerten ihr pädagogisches Vorverständnis und ihre subjektiven Theorien mit Hilfe wissenschaftlicher Theorien (UK 1)</w:t>
            </w:r>
          </w:p>
          <w:p>
            <w:pPr>
              <w:pStyle w:val="ListParagraph"/>
              <w:numPr>
                <w:ilvl w:val="0"/>
                <w:numId w:val="4"/>
              </w:numPr>
              <w:spacing w:before="0" w:after="0"/>
              <w:contextualSpacing/>
              <w:rPr>
                <w:rFonts w:ascii="RotisSansSerif" w:hAnsi="RotisSansSerif" w:cs="Arial"/>
                <w:bCs/>
                <w:sz w:val="20"/>
              </w:rPr>
            </w:pPr>
            <w:r>
              <w:rPr>
                <w:rFonts w:cs="Arial" w:ascii="RotisSansSerif" w:hAnsi="RotisSansSerif"/>
                <w:bCs/>
                <w:sz w:val="20"/>
              </w:rPr>
              <w:t>unterscheiden zwischen Sach- und Werturteil (UK 4)</w:t>
            </w:r>
          </w:p>
          <w:p>
            <w:pPr>
              <w:pStyle w:val="Normal"/>
              <w:tabs>
                <w:tab w:val="clear" w:pos="708"/>
                <w:tab w:val="left" w:pos="360" w:leader="none"/>
              </w:tabs>
              <w:spacing w:lineRule="auto" w:line="240" w:before="0" w:after="0"/>
              <w:ind w:left="360" w:hanging="0"/>
              <w:jc w:val="both"/>
              <w:rPr>
                <w:rFonts w:ascii="RotisSansSerif" w:hAnsi="RotisSansSerif" w:cs="Arial"/>
                <w:b/>
                <w:b/>
                <w:sz w:val="20"/>
              </w:rPr>
            </w:pPr>
            <w:r>
              <w:rPr>
                <w:rFonts w:cs="Arial" w:ascii="RotisSansSerif" w:hAnsi="RotisSansSerif"/>
                <w:b/>
                <w:sz w:val="20"/>
              </w:rPr>
            </w:r>
          </w:p>
          <w:p>
            <w:pPr>
              <w:pStyle w:val="Normal"/>
              <w:tabs>
                <w:tab w:val="clear" w:pos="708"/>
                <w:tab w:val="left" w:pos="360" w:leader="none"/>
              </w:tabs>
              <w:spacing w:lineRule="auto" w:line="240" w:before="0" w:after="0"/>
              <w:jc w:val="both"/>
              <w:rPr>
                <w:rFonts w:ascii="RotisSansSerif" w:hAnsi="RotisSansSerif" w:cs="Arial"/>
                <w:sz w:val="20"/>
              </w:rPr>
            </w:pPr>
            <w:r>
              <w:rPr>
                <w:rFonts w:cs="Arial" w:ascii="RotisSansSerif" w:hAnsi="RotisSansSerif"/>
                <w:b/>
                <w:sz w:val="20"/>
                <w:u w:val="single"/>
              </w:rPr>
              <w:t>Leistungsmessung</w:t>
            </w:r>
            <w:r>
              <w:rPr>
                <w:rStyle w:val="Funotenanker"/>
                <w:rFonts w:cs="Arial" w:ascii="RotisSansSerif" w:hAnsi="RotisSansSerif"/>
                <w:b/>
                <w:sz w:val="20"/>
              </w:rPr>
              <w:footnoteReference w:id="2"/>
            </w:r>
          </w:p>
        </w:tc>
        <w:tc>
          <w:tcPr>
            <w:tcW w:w="4889"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RotisSansSerif" w:hAnsi="RotisSansSerif" w:cs="Arial"/>
                <w:i/>
                <w:i/>
                <w:sz w:val="20"/>
                <w:u w:val="single"/>
                <w:lang w:val="es-ES"/>
              </w:rPr>
            </w:pPr>
            <w:r>
              <w:rPr>
                <w:rFonts w:cs="Arial" w:ascii="RotisSansSerif" w:hAnsi="RotisSansSerif"/>
                <w:i/>
                <w:sz w:val="20"/>
                <w:u w:val="single"/>
                <w:lang w:val="es-ES"/>
              </w:rPr>
            </w:r>
          </w:p>
          <w:p>
            <w:pPr>
              <w:pStyle w:val="Normal"/>
              <w:rPr>
                <w:rFonts w:ascii="RotisSansSerif" w:hAnsi="RotisSansSerif" w:eastAsia="Cambria" w:cs="Arial"/>
                <w:i/>
                <w:i/>
                <w:sz w:val="20"/>
                <w:u w:val="single"/>
                <w:lang w:val="es-ES"/>
              </w:rPr>
            </w:pPr>
            <w:r>
              <w:rPr>
                <w:rFonts w:cs="Arial" w:ascii="RotisSansSerif" w:hAnsi="RotisSansSerif"/>
                <w:i/>
                <w:sz w:val="20"/>
                <w:u w:val="single"/>
                <w:lang w:val="es-ES"/>
              </w:rPr>
              <w:t>Unterrichtsvorhaben II:</w:t>
            </w:r>
          </w:p>
          <w:p>
            <w:pPr>
              <w:pStyle w:val="Normal"/>
              <w:rPr>
                <w:rFonts w:ascii="RotisSansSerif" w:hAnsi="RotisSansSerif" w:cs="Arial"/>
                <w:sz w:val="20"/>
                <w:lang w:val="es-ES"/>
              </w:rPr>
            </w:pPr>
            <w:r>
              <w:rPr>
                <w:rFonts w:cs="Arial" w:ascii="RotisSansSerif" w:hAnsi="RotisSansSerif"/>
                <w:b/>
                <w:sz w:val="20"/>
                <w:lang w:val="es-ES"/>
              </w:rPr>
              <w:t>Thema</w:t>
            </w:r>
            <w:r>
              <w:rPr>
                <w:rFonts w:cs="Arial" w:ascii="RotisSansSerif" w:hAnsi="RotisSansSerif"/>
                <w:sz w:val="20"/>
                <w:lang w:val="es-ES"/>
              </w:rPr>
              <w:t>: „Der Mensch wird zum Menschen nur durch Erziehung“ - Erziehungsbedürftigkeit und Erziehungsfähigkeit</w:t>
            </w:r>
          </w:p>
          <w:p>
            <w:pPr>
              <w:pStyle w:val="Normal"/>
              <w:rPr>
                <w:rFonts w:ascii="RotisSansSerif" w:hAnsi="RotisSansSerif" w:cs="Arial"/>
                <w:b/>
                <w:b/>
                <w:i/>
                <w:i/>
                <w:sz w:val="20"/>
                <w:lang w:val="es-ES"/>
              </w:rPr>
            </w:pPr>
            <w:r>
              <w:rPr>
                <w:rFonts w:cs="Arial" w:ascii="RotisSansSerif" w:hAnsi="RotisSansSerif"/>
                <w:b/>
                <w:sz w:val="20"/>
                <w:lang w:val="es-ES"/>
              </w:rPr>
              <w:t xml:space="preserve">Ungefährer Zeitrahmen: </w:t>
            </w:r>
            <w:r>
              <w:rPr>
                <w:rFonts w:cs="Arial" w:ascii="RotisSansSerif" w:hAnsi="RotisSansSerif"/>
                <w:bCs/>
                <w:sz w:val="20"/>
                <w:lang w:val="es-ES"/>
              </w:rPr>
              <w:t>ca. 10 Std.</w:t>
            </w:r>
            <w:r>
              <w:rPr>
                <w:rFonts w:cs="Arial" w:ascii="RotisSansSerif" w:hAnsi="RotisSansSerif"/>
                <w:b/>
                <w:sz w:val="20"/>
                <w:lang w:val="es-ES"/>
              </w:rPr>
              <w:t xml:space="preserve"> </w:t>
            </w:r>
          </w:p>
          <w:p>
            <w:pPr>
              <w:pStyle w:val="Normal"/>
              <w:spacing w:before="0" w:after="0"/>
              <w:rPr>
                <w:rFonts w:ascii="RotisSansSerif" w:hAnsi="RotisSansSerif" w:cs="Arial"/>
                <w:b/>
                <w:b/>
                <w:sz w:val="20"/>
              </w:rPr>
            </w:pPr>
            <w:r>
              <w:rPr>
                <w:rFonts w:cs="Arial" w:ascii="RotisSansSerif" w:hAnsi="RotisSansSerif"/>
                <w:b/>
                <w:sz w:val="20"/>
              </w:rPr>
              <w:t xml:space="preserve">Schwerpunktmäßig zu erwerbende </w:t>
            </w:r>
          </w:p>
          <w:p>
            <w:pPr>
              <w:pStyle w:val="Normal"/>
              <w:spacing w:before="0" w:after="0"/>
              <w:rPr>
                <w:rFonts w:ascii="RotisSansSerif" w:hAnsi="RotisSansSerif" w:cs="Arial"/>
                <w:b/>
                <w:b/>
                <w:sz w:val="20"/>
              </w:rPr>
            </w:pPr>
            <w:r>
              <w:rPr>
                <w:rFonts w:cs="Arial" w:ascii="RotisSansSerif" w:hAnsi="RotisSansSerif"/>
                <w:b/>
                <w:sz w:val="20"/>
              </w:rPr>
              <w:t>(Teil-)Kompetenzen:</w:t>
            </w:r>
          </w:p>
          <w:p>
            <w:pPr>
              <w:pStyle w:val="Normal"/>
              <w:spacing w:before="0" w:after="0"/>
              <w:rPr>
                <w:rFonts w:ascii="RotisSansSerif" w:hAnsi="RotisSansSerif" w:cs="Arial"/>
                <w:bCs/>
                <w:sz w:val="20"/>
              </w:rPr>
            </w:pPr>
            <w:r>
              <w:rPr>
                <w:rFonts w:cs="Arial" w:ascii="RotisSansSerif" w:hAnsi="RotisSansSerif"/>
                <w:bCs/>
                <w:sz w:val="20"/>
              </w:rPr>
              <w:t>Die Schülerinnen und Schüler…</w:t>
            </w:r>
          </w:p>
          <w:p>
            <w:pPr>
              <w:pStyle w:val="ListParagraph"/>
              <w:numPr>
                <w:ilvl w:val="0"/>
                <w:numId w:val="5"/>
              </w:numPr>
              <w:spacing w:before="0" w:after="0"/>
              <w:contextualSpacing/>
              <w:rPr>
                <w:rFonts w:ascii="RotisSansSerif" w:hAnsi="RotisSansSerif" w:cs="Arial"/>
                <w:bCs/>
                <w:sz w:val="20"/>
              </w:rPr>
            </w:pPr>
            <w:r>
              <w:rPr>
                <w:rFonts w:cs="Arial" w:ascii="RotisSansSerif" w:hAnsi="RotisSansSerif"/>
                <w:bCs/>
                <w:sz w:val="20"/>
              </w:rPr>
              <w:t>beschreiben mit Hilfe der Fachsprache pädagogische Praxis und ihre Bedingungen (MK 1)</w:t>
            </w:r>
          </w:p>
          <w:p>
            <w:pPr>
              <w:pStyle w:val="ListParagraph"/>
              <w:numPr>
                <w:ilvl w:val="0"/>
                <w:numId w:val="5"/>
              </w:numPr>
              <w:spacing w:before="0" w:after="0"/>
              <w:contextualSpacing/>
              <w:rPr>
                <w:rFonts w:ascii="RotisSansSerif" w:hAnsi="RotisSansSerif" w:cs="Arial"/>
                <w:bCs/>
                <w:sz w:val="20"/>
              </w:rPr>
            </w:pPr>
            <w:r>
              <w:rPr>
                <w:rFonts w:cs="Arial" w:ascii="RotisSansSerif" w:hAnsi="RotisSansSerif"/>
                <w:bCs/>
                <w:sz w:val="20"/>
              </w:rPr>
              <w:t>ermitteln pädagogisch relevante Informationen aus Fachliteratur, aus fachlichen Darstellungen in Nachschlagewerken oder im Internet (MK 3)</w:t>
            </w:r>
          </w:p>
          <w:p>
            <w:pPr>
              <w:pStyle w:val="ListParagraph"/>
              <w:numPr>
                <w:ilvl w:val="0"/>
                <w:numId w:val="5"/>
              </w:numPr>
              <w:spacing w:before="0" w:after="0"/>
              <w:contextualSpacing/>
              <w:rPr>
                <w:rFonts w:ascii="RotisSansSerif" w:hAnsi="RotisSansSerif" w:cs="Arial"/>
                <w:bCs/>
                <w:sz w:val="20"/>
              </w:rPr>
            </w:pPr>
            <w:r>
              <w:rPr>
                <w:rFonts w:cs="Arial" w:ascii="RotisSansSerif" w:hAnsi="RotisSansSerif"/>
                <w:bCs/>
                <w:sz w:val="20"/>
              </w:rPr>
              <w:t>analysieren unter Anleitung Texte, insbesondere Fallbeispiele, mit Hilfe hermeneutischer Methoden der Erkenntnisgewinnung (MK 6)</w:t>
            </w:r>
          </w:p>
          <w:p>
            <w:pPr>
              <w:pStyle w:val="ListParagraph"/>
              <w:numPr>
                <w:ilvl w:val="0"/>
                <w:numId w:val="5"/>
              </w:numPr>
              <w:spacing w:before="0" w:after="0"/>
              <w:contextualSpacing/>
              <w:rPr>
                <w:rFonts w:ascii="RotisSansSerif" w:hAnsi="RotisSansSerif" w:cs="Arial"/>
                <w:bCs/>
                <w:sz w:val="20"/>
              </w:rPr>
            </w:pPr>
            <w:r>
              <w:rPr>
                <w:rFonts w:cs="Arial" w:ascii="RotisSansSerif" w:hAnsi="RotisSansSerif"/>
                <w:bCs/>
                <w:sz w:val="20"/>
              </w:rPr>
              <w:t>entwickeln und erproben Handlungsoptionen für das [...] alltägliche erzieherische Agieren (HK 1)</w:t>
            </w:r>
          </w:p>
          <w:p>
            <w:pPr>
              <w:pStyle w:val="ListParagraph"/>
              <w:numPr>
                <w:ilvl w:val="0"/>
                <w:numId w:val="5"/>
              </w:numPr>
              <w:spacing w:before="0" w:after="0"/>
              <w:contextualSpacing/>
              <w:rPr>
                <w:rFonts w:ascii="RotisSansSerif" w:hAnsi="RotisSansSerif" w:cs="Arial"/>
                <w:bCs/>
                <w:sz w:val="20"/>
              </w:rPr>
            </w:pPr>
            <w:r>
              <w:rPr>
                <w:rFonts w:cs="Arial" w:ascii="RotisSansSerif" w:hAnsi="RotisSansSerif"/>
                <w:bCs/>
                <w:sz w:val="20"/>
              </w:rPr>
              <w:t>stellen den Einfluss pädagogischen Handelns auf Individuum und Gesellschaft in Grundzügen dar (SK 5)</w:t>
            </w:r>
          </w:p>
          <w:p>
            <w:pPr>
              <w:pStyle w:val="ListParagraph"/>
              <w:numPr>
                <w:ilvl w:val="0"/>
                <w:numId w:val="5"/>
              </w:numPr>
              <w:spacing w:before="0" w:after="0"/>
              <w:contextualSpacing/>
              <w:rPr>
                <w:rFonts w:ascii="RotisSansSerif" w:hAnsi="RotisSansSerif" w:cs="Arial"/>
                <w:bCs/>
                <w:sz w:val="20"/>
              </w:rPr>
            </w:pPr>
            <w:r>
              <w:rPr>
                <w:rFonts w:cs="Arial" w:ascii="RotisSansSerif" w:hAnsi="RotisSansSerif"/>
                <w:bCs/>
                <w:sz w:val="20"/>
              </w:rPr>
              <w:t>beurteilen einfache erziehungswissenschaftlich relevante Fallbeispiele hinsichtlich der Möglichkeiten, Grenzen und Folgen darauf bezogenen Handelns aus den Perspektiven verschiedener beteiligter Akteure (UK 3)</w:t>
            </w:r>
          </w:p>
          <w:p>
            <w:pPr>
              <w:pStyle w:val="ListParagraph"/>
              <w:numPr>
                <w:ilvl w:val="0"/>
                <w:numId w:val="5"/>
              </w:numPr>
              <w:spacing w:before="0" w:after="0"/>
              <w:contextualSpacing/>
              <w:rPr>
                <w:rFonts w:ascii="RotisSansSerif" w:hAnsi="RotisSansSerif" w:cs="Arial"/>
                <w:bCs/>
                <w:sz w:val="20"/>
              </w:rPr>
            </w:pPr>
            <w:r>
              <w:rPr>
                <w:rFonts w:cs="Arial" w:ascii="RotisSansSerif" w:hAnsi="RotisSansSerif"/>
                <w:bCs/>
                <w:sz w:val="20"/>
              </w:rPr>
              <w:t>unterscheiden zwischen Sach- und Werturteil (UK 4)</w:t>
            </w:r>
          </w:p>
          <w:p>
            <w:pPr>
              <w:pStyle w:val="Normal"/>
              <w:spacing w:before="0" w:after="0"/>
              <w:rPr>
                <w:rFonts w:ascii="RotisSansSerif" w:hAnsi="RotisSansSerif" w:cs="Arial"/>
                <w:b/>
                <w:b/>
                <w:sz w:val="20"/>
              </w:rPr>
            </w:pPr>
            <w:r>
              <w:rPr>
                <w:rFonts w:cs="Arial" w:ascii="RotisSansSerif" w:hAnsi="RotisSansSerif"/>
                <w:b/>
                <w:sz w:val="20"/>
              </w:rPr>
            </w:r>
          </w:p>
          <w:p>
            <w:pPr>
              <w:pStyle w:val="Normal"/>
              <w:tabs>
                <w:tab w:val="clear" w:pos="708"/>
                <w:tab w:val="left" w:pos="360" w:leader="none"/>
              </w:tabs>
              <w:spacing w:lineRule="auto" w:line="240" w:before="0" w:after="0"/>
              <w:jc w:val="both"/>
              <w:rPr>
                <w:rFonts w:ascii="RotisSansSerif" w:hAnsi="RotisSansSerif" w:eastAsia="Cambria" w:cs="Arial"/>
                <w:i/>
                <w:i/>
                <w:sz w:val="20"/>
                <w:u w:val="single"/>
              </w:rPr>
            </w:pPr>
            <w:r>
              <w:rPr>
                <w:rFonts w:cs="Arial" w:ascii="RotisSansSerif" w:hAnsi="RotisSansSerif"/>
                <w:b/>
                <w:sz w:val="20"/>
              </w:rPr>
              <w:t>Leistungsmessung</w:t>
            </w:r>
          </w:p>
        </w:tc>
      </w:tr>
      <w:tr>
        <w:trPr/>
        <w:tc>
          <w:tcPr>
            <w:tcW w:w="4889"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RotisSansSerif" w:hAnsi="RotisSansSerif" w:cs="Arial"/>
                <w:i/>
                <w:i/>
                <w:sz w:val="20"/>
                <w:u w:val="single"/>
              </w:rPr>
            </w:pPr>
            <w:r>
              <w:rPr>
                <w:rFonts w:cs="Arial" w:ascii="RotisSansSerif" w:hAnsi="RotisSansSerif"/>
                <w:i/>
                <w:sz w:val="20"/>
                <w:u w:val="single"/>
              </w:rPr>
            </w:r>
          </w:p>
          <w:p>
            <w:pPr>
              <w:pStyle w:val="Normal"/>
              <w:rPr>
                <w:rFonts w:ascii="RotisSansSerif" w:hAnsi="RotisSansSerif" w:eastAsia="Cambria" w:cs="Arial"/>
                <w:i/>
                <w:i/>
                <w:sz w:val="20"/>
                <w:u w:val="single"/>
              </w:rPr>
            </w:pPr>
            <w:r>
              <w:rPr>
                <w:rFonts w:cs="Arial" w:ascii="RotisSansSerif" w:hAnsi="RotisSansSerif"/>
                <w:i/>
                <w:sz w:val="20"/>
                <w:u w:val="single"/>
              </w:rPr>
              <w:t>Unterrichtsvorhaben III:</w:t>
            </w:r>
          </w:p>
          <w:p>
            <w:pPr>
              <w:pStyle w:val="Normal"/>
              <w:rPr>
                <w:rFonts w:ascii="RotisSansSerif" w:hAnsi="RotisSansSerif" w:cs="Arial"/>
                <w:sz w:val="20"/>
              </w:rPr>
            </w:pPr>
            <w:r>
              <w:rPr>
                <w:rFonts w:cs="Arial" w:ascii="RotisSansSerif" w:hAnsi="RotisSansSerif"/>
                <w:b/>
                <w:sz w:val="20"/>
              </w:rPr>
              <w:t>Thema</w:t>
            </w:r>
            <w:r>
              <w:rPr>
                <w:rFonts w:cs="Arial" w:ascii="RotisSansSerif" w:hAnsi="RotisSansSerif"/>
                <w:sz w:val="20"/>
              </w:rPr>
              <w:t>: Erziehungsverhalten und Legitimation von Erziehungspraktiken - Erziehungsstile</w:t>
            </w:r>
          </w:p>
          <w:p>
            <w:pPr>
              <w:pStyle w:val="Normal"/>
              <w:rPr>
                <w:rFonts w:ascii="RotisSansSerif" w:hAnsi="RotisSansSerif" w:cs="Arial"/>
                <w:b/>
                <w:b/>
                <w:i/>
                <w:i/>
                <w:sz w:val="20"/>
                <w:lang w:val="es-ES"/>
              </w:rPr>
            </w:pPr>
            <w:r>
              <w:rPr>
                <w:rFonts w:cs="Arial" w:ascii="RotisSansSerif" w:hAnsi="RotisSansSerif"/>
                <w:b/>
                <w:sz w:val="20"/>
                <w:lang w:val="es-ES"/>
              </w:rPr>
              <w:t xml:space="preserve">Ungefährer Zeitrahmen: </w:t>
            </w:r>
            <w:r>
              <w:rPr>
                <w:rFonts w:cs="Arial" w:ascii="RotisSansSerif" w:hAnsi="RotisSansSerif"/>
                <w:bCs/>
                <w:sz w:val="20"/>
                <w:lang w:val="es-ES"/>
              </w:rPr>
              <w:t>ca. 14 Std.</w:t>
            </w:r>
          </w:p>
          <w:p>
            <w:pPr>
              <w:pStyle w:val="Normal"/>
              <w:spacing w:before="0" w:after="0"/>
              <w:rPr>
                <w:rFonts w:ascii="RotisSansSerif" w:hAnsi="RotisSansSerif" w:cs="Arial"/>
                <w:b/>
                <w:b/>
                <w:sz w:val="20"/>
              </w:rPr>
            </w:pPr>
            <w:r>
              <w:rPr>
                <w:rFonts w:cs="Arial" w:ascii="RotisSansSerif" w:hAnsi="RotisSansSerif"/>
                <w:b/>
                <w:sz w:val="20"/>
              </w:rPr>
              <w:t xml:space="preserve">Schwerpunktmäßig zu erwerbende </w:t>
            </w:r>
          </w:p>
          <w:p>
            <w:pPr>
              <w:pStyle w:val="Normal"/>
              <w:spacing w:before="0" w:after="0"/>
              <w:rPr>
                <w:rFonts w:ascii="RotisSansSerif" w:hAnsi="RotisSansSerif" w:cs="Arial"/>
                <w:sz w:val="20"/>
              </w:rPr>
            </w:pPr>
            <w:r>
              <w:rPr>
                <w:rFonts w:cs="Arial" w:ascii="RotisSansSerif" w:hAnsi="RotisSansSerif"/>
                <w:b/>
                <w:sz w:val="20"/>
              </w:rPr>
              <w:t>(Teil-)Kompetenzen:</w:t>
            </w:r>
          </w:p>
          <w:p>
            <w:pPr>
              <w:pStyle w:val="Normal"/>
              <w:tabs>
                <w:tab w:val="clear" w:pos="708"/>
                <w:tab w:val="left" w:pos="360" w:leader="none"/>
              </w:tabs>
              <w:spacing w:lineRule="auto" w:line="240" w:before="0" w:after="0"/>
              <w:jc w:val="both"/>
              <w:rPr>
                <w:rFonts w:ascii="RotisSansSerif" w:hAnsi="RotisSansSerif" w:cs="Arial"/>
                <w:sz w:val="20"/>
              </w:rPr>
            </w:pPr>
            <w:r>
              <w:rPr>
                <w:rFonts w:cs="Arial" w:ascii="RotisSansSerif" w:hAnsi="RotisSansSerif"/>
                <w:sz w:val="20"/>
              </w:rPr>
              <w:t>Die Schülerinnen und Schüler…</w:t>
            </w:r>
          </w:p>
          <w:p>
            <w:pPr>
              <w:pStyle w:val="ListParagraph"/>
              <w:numPr>
                <w:ilvl w:val="0"/>
                <w:numId w:val="6"/>
              </w:numPr>
              <w:tabs>
                <w:tab w:val="clear" w:pos="708"/>
                <w:tab w:val="left" w:pos="360" w:leader="none"/>
              </w:tabs>
              <w:spacing w:lineRule="auto" w:line="240" w:before="0" w:after="0"/>
              <w:contextualSpacing/>
              <w:rPr>
                <w:rFonts w:ascii="RotisSansSerif" w:hAnsi="RotisSansSerif" w:cs="Arial"/>
                <w:sz w:val="20"/>
              </w:rPr>
            </w:pPr>
            <w:r>
              <w:rPr>
                <w:rFonts w:cs="Arial" w:ascii="RotisSansSerif" w:hAnsi="RotisSansSerif"/>
                <w:sz w:val="20"/>
              </w:rPr>
              <w:t>analysieren unter Anleitung Texte, insbesondere Fallbeispiele, mit Hilfe hermeneutischer Methoden der Erkenntnisgewinnung (MK 6)</w:t>
            </w:r>
          </w:p>
          <w:p>
            <w:pPr>
              <w:pStyle w:val="ListParagraph"/>
              <w:numPr>
                <w:ilvl w:val="0"/>
                <w:numId w:val="6"/>
              </w:numPr>
              <w:tabs>
                <w:tab w:val="clear" w:pos="708"/>
                <w:tab w:val="left" w:pos="360" w:leader="none"/>
              </w:tabs>
              <w:spacing w:lineRule="auto" w:line="240" w:before="0" w:after="0"/>
              <w:contextualSpacing/>
              <w:rPr>
                <w:rFonts w:ascii="RotisSansSerif" w:hAnsi="RotisSansSerif" w:cs="Arial"/>
                <w:sz w:val="20"/>
              </w:rPr>
            </w:pPr>
            <w:r>
              <w:rPr>
                <w:rFonts w:cs="Arial" w:ascii="RotisSansSerif" w:hAnsi="RotisSansSerif"/>
                <w:sz w:val="20"/>
              </w:rPr>
              <w:t>stellen Arbeitsergebnisse in geeigneter Präsentationstechnik dar (MK 13)</w:t>
            </w:r>
          </w:p>
          <w:p>
            <w:pPr>
              <w:pStyle w:val="ListParagraph"/>
              <w:numPr>
                <w:ilvl w:val="0"/>
                <w:numId w:val="6"/>
              </w:numPr>
              <w:tabs>
                <w:tab w:val="clear" w:pos="708"/>
                <w:tab w:val="left" w:pos="360" w:leader="none"/>
              </w:tabs>
              <w:spacing w:lineRule="auto" w:line="240" w:before="0" w:after="0"/>
              <w:contextualSpacing/>
              <w:rPr>
                <w:rFonts w:ascii="RotisSansSerif" w:hAnsi="RotisSansSerif" w:cs="Arial"/>
                <w:sz w:val="20"/>
              </w:rPr>
            </w:pPr>
            <w:r>
              <w:rPr>
                <w:rFonts w:cs="Arial" w:ascii="RotisSansSerif" w:hAnsi="RotisSansSerif"/>
                <w:sz w:val="20"/>
              </w:rPr>
              <w:t>erproben in der Regel simulativ verschiedene Formen pädagogischen Handelns (HK 3)</w:t>
            </w:r>
          </w:p>
          <w:p>
            <w:pPr>
              <w:pStyle w:val="ListParagraph"/>
              <w:numPr>
                <w:ilvl w:val="0"/>
                <w:numId w:val="6"/>
              </w:numPr>
              <w:tabs>
                <w:tab w:val="clear" w:pos="708"/>
                <w:tab w:val="left" w:pos="360" w:leader="none"/>
              </w:tabs>
              <w:spacing w:lineRule="auto" w:line="240" w:before="0" w:after="0"/>
              <w:contextualSpacing/>
              <w:rPr>
                <w:rFonts w:ascii="RotisSansSerif" w:hAnsi="RotisSansSerif" w:cs="Arial"/>
                <w:sz w:val="20"/>
              </w:rPr>
            </w:pPr>
            <w:r>
              <w:rPr>
                <w:rFonts w:cs="Arial" w:ascii="RotisSansSerif" w:hAnsi="RotisSansSerif"/>
                <w:sz w:val="20"/>
              </w:rPr>
              <w:t>beschreiben und erklären elementare erziehungswissenschaftliche Phänomene (SK 3)</w:t>
            </w:r>
          </w:p>
          <w:p>
            <w:pPr>
              <w:pStyle w:val="ListParagraph"/>
              <w:numPr>
                <w:ilvl w:val="0"/>
                <w:numId w:val="6"/>
              </w:numPr>
              <w:tabs>
                <w:tab w:val="clear" w:pos="708"/>
                <w:tab w:val="left" w:pos="360" w:leader="none"/>
              </w:tabs>
              <w:spacing w:lineRule="auto" w:line="240" w:before="0" w:after="0"/>
              <w:contextualSpacing/>
              <w:rPr>
                <w:rFonts w:ascii="RotisSansSerif" w:hAnsi="RotisSansSerif" w:cs="Arial"/>
                <w:sz w:val="20"/>
              </w:rPr>
            </w:pPr>
            <w:r>
              <w:rPr>
                <w:rFonts w:cs="Arial" w:ascii="RotisSansSerif" w:hAnsi="RotisSansSerif"/>
                <w:sz w:val="20"/>
              </w:rPr>
              <w:t>ordnen und systematisieren gewonnene Erkenntnisse nach fachlich vorgegebenen Kriterien (SK 4)</w:t>
            </w:r>
          </w:p>
          <w:p>
            <w:pPr>
              <w:pStyle w:val="ListParagraph"/>
              <w:numPr>
                <w:ilvl w:val="0"/>
                <w:numId w:val="6"/>
              </w:numPr>
              <w:tabs>
                <w:tab w:val="clear" w:pos="708"/>
                <w:tab w:val="left" w:pos="360" w:leader="none"/>
              </w:tabs>
              <w:spacing w:lineRule="auto" w:line="240" w:before="0" w:after="0"/>
              <w:contextualSpacing/>
              <w:rPr>
                <w:rFonts w:ascii="RotisSansSerif" w:hAnsi="RotisSansSerif" w:cs="Arial"/>
                <w:sz w:val="20"/>
              </w:rPr>
            </w:pPr>
            <w:r>
              <w:rPr>
                <w:rFonts w:cs="Arial" w:ascii="RotisSansSerif" w:hAnsi="RotisSansSerif"/>
                <w:sz w:val="20"/>
              </w:rPr>
              <w:t>vergleichen exemplarisch die Ansprüche pädagogischer Theorien mit pädagogischer Wirklichkeit (SK 6)</w:t>
            </w:r>
          </w:p>
          <w:p>
            <w:pPr>
              <w:pStyle w:val="ListParagraph"/>
              <w:numPr>
                <w:ilvl w:val="0"/>
                <w:numId w:val="6"/>
              </w:numPr>
              <w:tabs>
                <w:tab w:val="clear" w:pos="708"/>
                <w:tab w:val="left" w:pos="360" w:leader="none"/>
              </w:tabs>
              <w:spacing w:lineRule="auto" w:line="240" w:before="0" w:after="0"/>
              <w:contextualSpacing/>
              <w:rPr>
                <w:rFonts w:ascii="RotisSansSerif" w:hAnsi="RotisSansSerif" w:cs="Arial"/>
                <w:sz w:val="20"/>
              </w:rPr>
            </w:pPr>
            <w:r>
              <w:rPr>
                <w:rFonts w:cs="Arial" w:ascii="RotisSansSerif" w:hAnsi="RotisSansSerif"/>
                <w:sz w:val="20"/>
              </w:rPr>
              <w:t>beurteilen einfache erziehungswissenschaftlich relevante Fallbeispiele hinsichtlich der Möglichkeiten, Grenzen und Folgen darauf bezogenen Handelns aus den Perspektiven verschiedener beteiligter Akteure (UK 3)</w:t>
            </w:r>
          </w:p>
          <w:p>
            <w:pPr>
              <w:pStyle w:val="ListParagraph"/>
              <w:numPr>
                <w:ilvl w:val="0"/>
                <w:numId w:val="6"/>
              </w:numPr>
              <w:tabs>
                <w:tab w:val="clear" w:pos="708"/>
                <w:tab w:val="left" w:pos="360" w:leader="none"/>
              </w:tabs>
              <w:spacing w:lineRule="auto" w:line="240" w:before="0" w:after="0"/>
              <w:contextualSpacing/>
              <w:rPr>
                <w:rFonts w:ascii="RotisSansSerif" w:hAnsi="RotisSansSerif" w:cs="Arial"/>
                <w:sz w:val="20"/>
              </w:rPr>
            </w:pPr>
            <w:r>
              <w:rPr>
                <w:rFonts w:cs="Arial" w:ascii="RotisSansSerif" w:hAnsi="RotisSansSerif"/>
                <w:sz w:val="20"/>
              </w:rPr>
              <w:t>unterscheiden zwischen Sach- und Werturteil (UK 4)</w:t>
            </w:r>
          </w:p>
          <w:p>
            <w:pPr>
              <w:pStyle w:val="ListParagraph"/>
              <w:numPr>
                <w:ilvl w:val="0"/>
                <w:numId w:val="6"/>
              </w:numPr>
              <w:tabs>
                <w:tab w:val="clear" w:pos="708"/>
                <w:tab w:val="left" w:pos="360" w:leader="none"/>
              </w:tabs>
              <w:spacing w:lineRule="auto" w:line="240" w:before="0" w:after="0"/>
              <w:contextualSpacing/>
              <w:rPr>
                <w:rFonts w:ascii="RotisSansSerif" w:hAnsi="RotisSansSerif" w:cs="Arial"/>
                <w:sz w:val="20"/>
              </w:rPr>
            </w:pPr>
            <w:r>
              <w:rPr>
                <w:rFonts w:cs="Arial" w:ascii="RotisSansSerif" w:hAnsi="RotisSansSerif"/>
                <w:sz w:val="20"/>
              </w:rPr>
              <w:t>beurteilen exemplarisch die Reichweite verschiedener wissenschaftlicher Methoden (UK 5)</w:t>
            </w:r>
          </w:p>
          <w:p>
            <w:pPr>
              <w:pStyle w:val="Normal"/>
              <w:tabs>
                <w:tab w:val="clear" w:pos="708"/>
                <w:tab w:val="left" w:pos="360" w:leader="none"/>
              </w:tabs>
              <w:spacing w:lineRule="auto" w:line="240" w:before="0" w:after="0"/>
              <w:ind w:left="360" w:hanging="0"/>
              <w:jc w:val="both"/>
              <w:rPr>
                <w:rFonts w:ascii="RotisSansSerif" w:hAnsi="RotisSansSerif" w:cs="Arial"/>
                <w:sz w:val="20"/>
              </w:rPr>
            </w:pPr>
            <w:r>
              <w:rPr>
                <w:rFonts w:cs="Arial" w:ascii="RotisSansSerif" w:hAnsi="RotisSansSerif"/>
                <w:sz w:val="20"/>
              </w:rPr>
            </w:r>
          </w:p>
          <w:p>
            <w:pPr>
              <w:pStyle w:val="Normal"/>
              <w:tabs>
                <w:tab w:val="clear" w:pos="708"/>
                <w:tab w:val="left" w:pos="360" w:leader="none"/>
              </w:tabs>
              <w:spacing w:lineRule="auto" w:line="240" w:before="0" w:after="0"/>
              <w:jc w:val="both"/>
              <w:rPr>
                <w:rFonts w:ascii="RotisSansSerif" w:hAnsi="RotisSansSerif" w:cs="Arial"/>
                <w:sz w:val="20"/>
              </w:rPr>
            </w:pPr>
            <w:r>
              <w:rPr>
                <w:rFonts w:cs="Arial" w:ascii="RotisSansSerif" w:hAnsi="RotisSansSerif"/>
                <w:b/>
                <w:sz w:val="20"/>
              </w:rPr>
              <w:t>Leistungsmessung</w:t>
            </w:r>
          </w:p>
        </w:tc>
        <w:tc>
          <w:tcPr>
            <w:tcW w:w="4889"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RotisSansSerif" w:hAnsi="RotisSansSerif" w:cs="Arial"/>
                <w:i/>
                <w:i/>
                <w:sz w:val="20"/>
                <w:u w:val="single"/>
              </w:rPr>
            </w:pPr>
            <w:r>
              <w:rPr>
                <w:rFonts w:cs="Arial" w:ascii="RotisSansSerif" w:hAnsi="RotisSansSerif"/>
                <w:i/>
                <w:sz w:val="20"/>
                <w:u w:val="single"/>
              </w:rPr>
            </w:r>
          </w:p>
          <w:p>
            <w:pPr>
              <w:pStyle w:val="Normal"/>
              <w:rPr>
                <w:rFonts w:ascii="RotisSansSerif" w:hAnsi="RotisSansSerif" w:eastAsia="Cambria" w:cs="Arial"/>
                <w:i/>
                <w:i/>
                <w:sz w:val="20"/>
                <w:u w:val="single"/>
              </w:rPr>
            </w:pPr>
            <w:r>
              <w:rPr>
                <w:rFonts w:cs="Arial" w:ascii="RotisSansSerif" w:hAnsi="RotisSansSerif"/>
                <w:i/>
                <w:sz w:val="20"/>
                <w:u w:val="single"/>
              </w:rPr>
              <w:t>Unterrichtsvorhaben IV:</w:t>
            </w:r>
          </w:p>
          <w:p>
            <w:pPr>
              <w:pStyle w:val="Normal"/>
              <w:rPr>
                <w:rFonts w:ascii="RotisSansSerif" w:hAnsi="RotisSansSerif" w:cs="Arial"/>
                <w:sz w:val="20"/>
              </w:rPr>
            </w:pPr>
            <w:r>
              <w:rPr>
                <w:rFonts w:cs="Arial" w:ascii="RotisSansSerif" w:hAnsi="RotisSansSerif"/>
                <w:b/>
                <w:sz w:val="20"/>
              </w:rPr>
              <w:t>Thema</w:t>
            </w:r>
            <w:r>
              <w:rPr>
                <w:rFonts w:cs="Arial" w:ascii="RotisSansSerif" w:hAnsi="RotisSansSerif"/>
                <w:sz w:val="20"/>
              </w:rPr>
              <w:t>: Erziehungsziele im historischen und kulturellen Kontext</w:t>
            </w:r>
          </w:p>
          <w:p>
            <w:pPr>
              <w:pStyle w:val="Normal"/>
              <w:rPr>
                <w:rFonts w:ascii="RotisSansSerif" w:hAnsi="RotisSansSerif" w:cs="Arial"/>
                <w:b/>
                <w:b/>
                <w:i/>
                <w:i/>
                <w:sz w:val="20"/>
                <w:lang w:val="es-ES"/>
              </w:rPr>
            </w:pPr>
            <w:r>
              <w:rPr>
                <w:rFonts w:cs="Arial" w:ascii="RotisSansSerif" w:hAnsi="RotisSansSerif"/>
                <w:b/>
                <w:sz w:val="20"/>
                <w:lang w:val="es-ES"/>
              </w:rPr>
              <w:t xml:space="preserve">Ungefährer Zeitrahmen: </w:t>
            </w:r>
            <w:r>
              <w:rPr>
                <w:rFonts w:cs="Arial" w:ascii="RotisSansSerif" w:hAnsi="RotisSansSerif"/>
                <w:bCs/>
                <w:sz w:val="20"/>
                <w:lang w:val="es-ES"/>
              </w:rPr>
              <w:t>ca. 12 Std.</w:t>
            </w:r>
          </w:p>
          <w:p>
            <w:pPr>
              <w:pStyle w:val="Normal"/>
              <w:spacing w:before="0" w:after="0"/>
              <w:rPr>
                <w:rFonts w:ascii="RotisSansSerif" w:hAnsi="RotisSansSerif" w:cs="Arial"/>
                <w:b/>
                <w:b/>
                <w:sz w:val="20"/>
              </w:rPr>
            </w:pPr>
            <w:r>
              <w:rPr>
                <w:rFonts w:cs="Arial" w:ascii="RotisSansSerif" w:hAnsi="RotisSansSerif"/>
                <w:b/>
                <w:sz w:val="20"/>
              </w:rPr>
              <w:t xml:space="preserve">Schwerpunktmäßig zu erwerbende </w:t>
            </w:r>
          </w:p>
          <w:p>
            <w:pPr>
              <w:pStyle w:val="Normal"/>
              <w:spacing w:before="0" w:after="0"/>
              <w:rPr>
                <w:rFonts w:ascii="RotisSansSerif" w:hAnsi="RotisSansSerif" w:cs="Arial"/>
                <w:b/>
                <w:b/>
                <w:sz w:val="20"/>
              </w:rPr>
            </w:pPr>
            <w:r>
              <w:rPr>
                <w:rFonts w:cs="Arial" w:ascii="RotisSansSerif" w:hAnsi="RotisSansSerif"/>
                <w:b/>
                <w:sz w:val="20"/>
              </w:rPr>
              <w:t>(Teil-)Kompetenzen:</w:t>
            </w:r>
          </w:p>
          <w:p>
            <w:pPr>
              <w:pStyle w:val="Normal"/>
              <w:spacing w:before="0" w:after="0"/>
              <w:rPr>
                <w:rFonts w:ascii="RotisSansSerif" w:hAnsi="RotisSansSerif" w:cs="Arial"/>
                <w:bCs/>
                <w:sz w:val="20"/>
              </w:rPr>
            </w:pPr>
            <w:r>
              <w:rPr>
                <w:rFonts w:cs="Arial" w:ascii="RotisSansSerif" w:hAnsi="RotisSansSerif"/>
                <w:bCs/>
                <w:sz w:val="20"/>
              </w:rPr>
              <w:t>Die Schülerinnen und Schüler…</w:t>
            </w:r>
          </w:p>
          <w:p>
            <w:pPr>
              <w:pStyle w:val="ListParagraph"/>
              <w:numPr>
                <w:ilvl w:val="0"/>
                <w:numId w:val="7"/>
              </w:numPr>
              <w:tabs>
                <w:tab w:val="clear" w:pos="708"/>
                <w:tab w:val="left" w:pos="360" w:leader="none"/>
              </w:tabs>
              <w:spacing w:lineRule="auto" w:line="240" w:before="0" w:after="0"/>
              <w:contextualSpacing/>
              <w:rPr>
                <w:rFonts w:ascii="RotisSansSerif" w:hAnsi="RotisSansSerif" w:cs="Arial"/>
                <w:bCs/>
                <w:sz w:val="20"/>
              </w:rPr>
            </w:pPr>
            <w:r>
              <w:rPr>
                <w:rFonts w:cs="Arial" w:ascii="RotisSansSerif" w:hAnsi="RotisSansSerif"/>
                <w:bCs/>
                <w:sz w:val="20"/>
              </w:rPr>
              <w:t>ermitteln pädagogisch relevante Informationen aus Fachliteratur, aus fachlichen Darstellungen in Nachschlagewerken oder im Internet (MK 3)</w:t>
            </w:r>
          </w:p>
          <w:p>
            <w:pPr>
              <w:pStyle w:val="ListParagraph"/>
              <w:numPr>
                <w:ilvl w:val="0"/>
                <w:numId w:val="7"/>
              </w:numPr>
              <w:tabs>
                <w:tab w:val="clear" w:pos="708"/>
                <w:tab w:val="left" w:pos="360" w:leader="none"/>
              </w:tabs>
              <w:spacing w:lineRule="auto" w:line="240" w:before="0" w:after="0"/>
              <w:contextualSpacing/>
              <w:rPr>
                <w:rFonts w:ascii="RotisSansSerif" w:hAnsi="RotisSansSerif" w:cs="Arial"/>
                <w:bCs/>
                <w:sz w:val="20"/>
              </w:rPr>
            </w:pPr>
            <w:r>
              <w:rPr>
                <w:rFonts w:cs="Arial" w:ascii="RotisSansSerif" w:hAnsi="RotisSansSerif"/>
                <w:bCs/>
                <w:sz w:val="20"/>
              </w:rPr>
              <w:t>ermitteln Intentionen der jeweiligen Autoren und benennen deren Interessen (MK 5)</w:t>
            </w:r>
          </w:p>
          <w:p>
            <w:pPr>
              <w:pStyle w:val="ListParagraph"/>
              <w:numPr>
                <w:ilvl w:val="0"/>
                <w:numId w:val="7"/>
              </w:numPr>
              <w:tabs>
                <w:tab w:val="clear" w:pos="708"/>
                <w:tab w:val="left" w:pos="360" w:leader="none"/>
              </w:tabs>
              <w:spacing w:lineRule="auto" w:line="240" w:before="0" w:after="0"/>
              <w:contextualSpacing/>
              <w:rPr>
                <w:rFonts w:ascii="RotisSansSerif" w:hAnsi="RotisSansSerif" w:cs="Arial"/>
                <w:bCs/>
                <w:sz w:val="20"/>
              </w:rPr>
            </w:pPr>
            <w:r>
              <w:rPr>
                <w:rFonts w:cs="Arial" w:ascii="RotisSansSerif" w:hAnsi="RotisSansSerif"/>
                <w:bCs/>
                <w:sz w:val="20"/>
              </w:rPr>
              <w:t>analysieren unter Anleitung Texte, insbesondere Fallbeispiele, mit Hilfe hermeneutischer Methoden der Erkenntnisgewinnung (MK 6)</w:t>
            </w:r>
          </w:p>
          <w:p>
            <w:pPr>
              <w:pStyle w:val="ListParagraph"/>
              <w:numPr>
                <w:ilvl w:val="0"/>
                <w:numId w:val="7"/>
              </w:numPr>
              <w:tabs>
                <w:tab w:val="clear" w:pos="708"/>
                <w:tab w:val="left" w:pos="360" w:leader="none"/>
              </w:tabs>
              <w:spacing w:lineRule="auto" w:line="240" w:before="0" w:after="0"/>
              <w:contextualSpacing/>
              <w:rPr>
                <w:rFonts w:ascii="RotisSansSerif" w:hAnsi="RotisSansSerif" w:cs="Arial"/>
                <w:bCs/>
                <w:sz w:val="20"/>
              </w:rPr>
            </w:pPr>
            <w:r>
              <w:rPr>
                <w:rFonts w:cs="Arial" w:ascii="RotisSansSerif" w:hAnsi="RotisSansSerif"/>
                <w:bCs/>
                <w:sz w:val="20"/>
              </w:rPr>
              <w:t>ermitteln ansatzweise die Genese erziehungswissenschaftlicher Modelle und Theorien (MK 10)</w:t>
            </w:r>
          </w:p>
          <w:p>
            <w:pPr>
              <w:pStyle w:val="ListParagraph"/>
              <w:numPr>
                <w:ilvl w:val="0"/>
                <w:numId w:val="7"/>
              </w:numPr>
              <w:tabs>
                <w:tab w:val="clear" w:pos="708"/>
                <w:tab w:val="left" w:pos="360" w:leader="none"/>
              </w:tabs>
              <w:spacing w:lineRule="auto" w:line="240" w:before="0" w:after="0"/>
              <w:contextualSpacing/>
              <w:rPr>
                <w:rFonts w:ascii="RotisSansSerif" w:hAnsi="RotisSansSerif" w:cs="Arial"/>
                <w:bCs/>
                <w:sz w:val="20"/>
              </w:rPr>
            </w:pPr>
            <w:r>
              <w:rPr>
                <w:rFonts w:cs="Arial" w:ascii="RotisSansSerif" w:hAnsi="RotisSansSerif"/>
                <w:bCs/>
                <w:sz w:val="20"/>
              </w:rPr>
              <w:t>gestalten unterrichtliche Lernprozesse unter Berücksichtigung von pädagogischen Theoriekenntnissen mit (HK 4)</w:t>
            </w:r>
          </w:p>
          <w:p>
            <w:pPr>
              <w:pStyle w:val="ListParagraph"/>
              <w:numPr>
                <w:ilvl w:val="0"/>
                <w:numId w:val="7"/>
              </w:numPr>
              <w:tabs>
                <w:tab w:val="clear" w:pos="708"/>
                <w:tab w:val="left" w:pos="360" w:leader="none"/>
              </w:tabs>
              <w:spacing w:lineRule="auto" w:line="240" w:before="0" w:after="0"/>
              <w:contextualSpacing/>
              <w:rPr>
                <w:rFonts w:ascii="RotisSansSerif" w:hAnsi="RotisSansSerif" w:cs="Arial"/>
                <w:bCs/>
                <w:sz w:val="20"/>
              </w:rPr>
            </w:pPr>
            <w:r>
              <w:rPr>
                <w:rFonts w:cs="Arial" w:ascii="RotisSansSerif" w:hAnsi="RotisSansSerif"/>
                <w:bCs/>
                <w:sz w:val="20"/>
              </w:rPr>
              <w:t>stellen elementare Modelle und Theorien dar und erläutern sie (SK 2)</w:t>
            </w:r>
          </w:p>
          <w:p>
            <w:pPr>
              <w:pStyle w:val="ListParagraph"/>
              <w:numPr>
                <w:ilvl w:val="0"/>
                <w:numId w:val="7"/>
              </w:numPr>
              <w:tabs>
                <w:tab w:val="clear" w:pos="708"/>
                <w:tab w:val="left" w:pos="360" w:leader="none"/>
              </w:tabs>
              <w:spacing w:lineRule="auto" w:line="240" w:before="0" w:after="0"/>
              <w:contextualSpacing/>
              <w:rPr>
                <w:rFonts w:ascii="RotisSansSerif" w:hAnsi="RotisSansSerif" w:cs="Arial"/>
                <w:bCs/>
                <w:sz w:val="20"/>
              </w:rPr>
            </w:pPr>
            <w:r>
              <w:rPr>
                <w:rFonts w:cs="Arial" w:ascii="RotisSansSerif" w:hAnsi="RotisSansSerif"/>
                <w:bCs/>
                <w:sz w:val="20"/>
              </w:rPr>
              <w:t>beurteilen einfache erziehungswissenschaftlich relevante Fallbeispiele hinsichtlich der Möglichkeiten, Grenzen und Folgen darauf bezogenen Handelns aus den Perspektiven verschiedener beteiligter Akteure (UK 3)</w:t>
            </w:r>
          </w:p>
          <w:p>
            <w:pPr>
              <w:pStyle w:val="ListParagraph"/>
              <w:numPr>
                <w:ilvl w:val="0"/>
                <w:numId w:val="7"/>
              </w:numPr>
              <w:tabs>
                <w:tab w:val="clear" w:pos="708"/>
                <w:tab w:val="left" w:pos="360" w:leader="none"/>
              </w:tabs>
              <w:spacing w:lineRule="auto" w:line="240" w:before="0" w:after="0"/>
              <w:contextualSpacing/>
              <w:rPr>
                <w:rFonts w:ascii="RotisSansSerif" w:hAnsi="RotisSansSerif" w:cs="Arial"/>
                <w:bCs/>
                <w:sz w:val="20"/>
              </w:rPr>
            </w:pPr>
            <w:r>
              <w:rPr>
                <w:rFonts w:cs="Arial" w:ascii="RotisSansSerif" w:hAnsi="RotisSansSerif"/>
                <w:bCs/>
                <w:sz w:val="20"/>
              </w:rPr>
              <w:t>unterscheiden zwischen Sach- und Werturteil (UK 4)</w:t>
            </w:r>
          </w:p>
          <w:p>
            <w:pPr>
              <w:pStyle w:val="ListParagraph"/>
              <w:numPr>
                <w:ilvl w:val="0"/>
                <w:numId w:val="7"/>
              </w:numPr>
              <w:tabs>
                <w:tab w:val="clear" w:pos="708"/>
                <w:tab w:val="left" w:pos="360" w:leader="none"/>
              </w:tabs>
              <w:spacing w:lineRule="auto" w:line="240" w:before="0" w:after="0"/>
              <w:contextualSpacing/>
              <w:rPr>
                <w:rFonts w:ascii="RotisSansSerif" w:hAnsi="RotisSansSerif" w:cs="Arial"/>
                <w:bCs/>
                <w:sz w:val="20"/>
              </w:rPr>
            </w:pPr>
            <w:r>
              <w:rPr>
                <w:rFonts w:cs="Arial" w:ascii="RotisSansSerif" w:hAnsi="RotisSansSerif"/>
                <w:bCs/>
                <w:sz w:val="20"/>
              </w:rPr>
              <w:t>beurteilen theoriegeleitet das eigene Urteilen im Hinblick auf Einflussgrößen (UK 6)</w:t>
            </w:r>
          </w:p>
          <w:p>
            <w:pPr>
              <w:pStyle w:val="Normal"/>
              <w:tabs>
                <w:tab w:val="clear" w:pos="708"/>
                <w:tab w:val="left" w:pos="360" w:leader="none"/>
              </w:tabs>
              <w:spacing w:lineRule="auto" w:line="240" w:before="0" w:after="0"/>
              <w:jc w:val="both"/>
              <w:rPr>
                <w:rFonts w:ascii="RotisSansSerif" w:hAnsi="RotisSansSerif" w:cs="Arial"/>
                <w:b/>
                <w:b/>
                <w:sz w:val="20"/>
              </w:rPr>
            </w:pPr>
            <w:r>
              <w:rPr>
                <w:rFonts w:cs="Arial" w:ascii="RotisSansSerif" w:hAnsi="RotisSansSerif"/>
                <w:b/>
                <w:sz w:val="20"/>
              </w:rPr>
            </w:r>
          </w:p>
          <w:p>
            <w:pPr>
              <w:pStyle w:val="Normal"/>
              <w:tabs>
                <w:tab w:val="clear" w:pos="708"/>
                <w:tab w:val="left" w:pos="360" w:leader="none"/>
              </w:tabs>
              <w:spacing w:lineRule="auto" w:line="240" w:before="0" w:after="0"/>
              <w:rPr>
                <w:rFonts w:ascii="RotisSansSerif" w:hAnsi="RotisSansSerif" w:cs="Arial"/>
                <w:sz w:val="20"/>
              </w:rPr>
            </w:pPr>
            <w:r>
              <w:rPr>
                <w:rFonts w:cs="Arial" w:ascii="RotisSansSerif" w:hAnsi="RotisSansSerif"/>
                <w:b/>
                <w:sz w:val="20"/>
              </w:rPr>
              <w:t>Leistungsmessung</w:t>
            </w:r>
          </w:p>
        </w:tc>
      </w:tr>
      <w:tr>
        <w:trPr/>
        <w:tc>
          <w:tcPr>
            <w:tcW w:w="4889"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RotisSansSerif" w:hAnsi="RotisSansSerif" w:cs="Arial"/>
                <w:i/>
                <w:i/>
                <w:sz w:val="20"/>
                <w:u w:val="single"/>
              </w:rPr>
            </w:pPr>
            <w:r>
              <w:rPr>
                <w:rFonts w:cs="Arial" w:ascii="RotisSansSerif" w:hAnsi="RotisSansSerif"/>
                <w:i/>
                <w:sz w:val="20"/>
                <w:u w:val="single"/>
              </w:rPr>
            </w:r>
          </w:p>
          <w:p>
            <w:pPr>
              <w:pStyle w:val="Normal"/>
              <w:rPr>
                <w:rFonts w:ascii="RotisSansSerif" w:hAnsi="RotisSansSerif" w:eastAsia="Cambria" w:cs="Arial"/>
                <w:i/>
                <w:i/>
                <w:sz w:val="20"/>
                <w:u w:val="single"/>
              </w:rPr>
            </w:pPr>
            <w:r>
              <w:rPr>
                <w:rFonts w:cs="Arial" w:ascii="RotisSansSerif" w:hAnsi="RotisSansSerif"/>
                <w:i/>
                <w:sz w:val="20"/>
                <w:u w:val="single"/>
              </w:rPr>
              <w:t>Unterrichtsvorhaben V:</w:t>
            </w:r>
          </w:p>
          <w:p>
            <w:pPr>
              <w:pStyle w:val="Normal"/>
              <w:rPr>
                <w:rFonts w:ascii="RotisSansSerif" w:hAnsi="RotisSansSerif" w:cs="Arial"/>
                <w:sz w:val="20"/>
              </w:rPr>
            </w:pPr>
            <w:r>
              <w:rPr>
                <w:rFonts w:cs="Arial" w:ascii="RotisSansSerif" w:hAnsi="RotisSansSerif"/>
                <w:b/>
                <w:sz w:val="20"/>
              </w:rPr>
              <w:t>Thema</w:t>
            </w:r>
            <w:r>
              <w:rPr>
                <w:rFonts w:cs="Arial" w:ascii="RotisSansSerif" w:hAnsi="RotisSansSerif"/>
                <w:sz w:val="20"/>
              </w:rPr>
              <w:t>: Beobachtung, Beschreibung und Analyse von Lernvorgängen - Lerntheorien</w:t>
            </w:r>
          </w:p>
          <w:p>
            <w:pPr>
              <w:pStyle w:val="Normal"/>
              <w:rPr>
                <w:rFonts w:ascii="RotisSansSerif" w:hAnsi="RotisSansSerif" w:cs="Arial"/>
                <w:b/>
                <w:b/>
                <w:i/>
                <w:i/>
                <w:sz w:val="20"/>
                <w:lang w:val="es-ES"/>
              </w:rPr>
            </w:pPr>
            <w:r>
              <w:rPr>
                <w:rFonts w:cs="Arial" w:ascii="RotisSansSerif" w:hAnsi="RotisSansSerif"/>
                <w:b/>
                <w:sz w:val="20"/>
                <w:lang w:val="es-ES"/>
              </w:rPr>
              <w:t xml:space="preserve">Ungefährer Zeitrahmen: </w:t>
            </w:r>
            <w:r>
              <w:rPr>
                <w:rFonts w:cs="Arial" w:ascii="RotisSansSerif" w:hAnsi="RotisSansSerif"/>
                <w:bCs/>
                <w:sz w:val="20"/>
                <w:lang w:val="es-ES"/>
              </w:rPr>
              <w:t>ca. 20 Std.</w:t>
            </w:r>
          </w:p>
          <w:p>
            <w:pPr>
              <w:pStyle w:val="Normal"/>
              <w:spacing w:before="0" w:after="0"/>
              <w:rPr>
                <w:rFonts w:ascii="RotisSansSerif" w:hAnsi="RotisSansSerif" w:cs="Arial"/>
                <w:b/>
                <w:b/>
                <w:sz w:val="20"/>
              </w:rPr>
            </w:pPr>
            <w:r>
              <w:rPr>
                <w:rFonts w:cs="Arial" w:ascii="RotisSansSerif" w:hAnsi="RotisSansSerif"/>
                <w:b/>
                <w:sz w:val="20"/>
              </w:rPr>
              <w:t xml:space="preserve">Schwerpunktmäßig zu erwerbende </w:t>
            </w:r>
          </w:p>
          <w:p>
            <w:pPr>
              <w:pStyle w:val="Normal"/>
              <w:spacing w:before="0" w:after="0"/>
              <w:rPr>
                <w:rFonts w:ascii="RotisSansSerif" w:hAnsi="RotisSansSerif" w:cs="Arial"/>
                <w:sz w:val="20"/>
              </w:rPr>
            </w:pPr>
            <w:r>
              <w:rPr>
                <w:rFonts w:cs="Arial" w:ascii="RotisSansSerif" w:hAnsi="RotisSansSerif"/>
                <w:b/>
                <w:sz w:val="20"/>
              </w:rPr>
              <w:t>(Teil-)Kompetenzen:</w:t>
            </w:r>
          </w:p>
          <w:p>
            <w:pPr>
              <w:pStyle w:val="Normal"/>
              <w:tabs>
                <w:tab w:val="clear" w:pos="708"/>
                <w:tab w:val="left" w:pos="360" w:leader="none"/>
              </w:tabs>
              <w:spacing w:lineRule="auto" w:line="240" w:before="0" w:after="0"/>
              <w:jc w:val="both"/>
              <w:rPr>
                <w:rFonts w:ascii="RotisSansSerif" w:hAnsi="RotisSansSerif" w:cs="Arial"/>
                <w:sz w:val="20"/>
              </w:rPr>
            </w:pPr>
            <w:r>
              <w:rPr>
                <w:rFonts w:cs="Arial" w:ascii="RotisSansSerif" w:hAnsi="RotisSansSerif"/>
                <w:sz w:val="20"/>
              </w:rPr>
              <w:t>Die Schülerinnen und Schüler…</w:t>
            </w:r>
          </w:p>
          <w:p>
            <w:pPr>
              <w:pStyle w:val="ListParagraph"/>
              <w:numPr>
                <w:ilvl w:val="0"/>
                <w:numId w:val="6"/>
              </w:numPr>
              <w:tabs>
                <w:tab w:val="clear" w:pos="708"/>
                <w:tab w:val="left" w:pos="360" w:leader="none"/>
              </w:tabs>
              <w:spacing w:lineRule="auto" w:line="240" w:before="0" w:after="0"/>
              <w:contextualSpacing/>
              <w:rPr>
                <w:rFonts w:ascii="RotisSansSerif" w:hAnsi="RotisSansSerif" w:cs="Arial"/>
                <w:sz w:val="20"/>
              </w:rPr>
            </w:pPr>
            <w:r>
              <w:rPr>
                <w:rFonts w:cs="Arial" w:ascii="RotisSansSerif" w:hAnsi="RotisSansSerif"/>
                <w:sz w:val="20"/>
              </w:rPr>
              <w:t>analysieren mit Anleitung Experimente unter Berücksichtigung von Gütekriterien (MK 9)</w:t>
            </w:r>
          </w:p>
          <w:p>
            <w:pPr>
              <w:pStyle w:val="ListParagraph"/>
              <w:numPr>
                <w:ilvl w:val="0"/>
                <w:numId w:val="6"/>
              </w:numPr>
              <w:tabs>
                <w:tab w:val="clear" w:pos="708"/>
                <w:tab w:val="left" w:pos="360" w:leader="none"/>
              </w:tabs>
              <w:spacing w:lineRule="auto" w:line="240" w:before="0" w:after="0"/>
              <w:contextualSpacing/>
              <w:rPr>
                <w:rFonts w:ascii="RotisSansSerif" w:hAnsi="RotisSansSerif" w:cs="Arial"/>
                <w:sz w:val="20"/>
              </w:rPr>
            </w:pPr>
            <w:r>
              <w:rPr>
                <w:rFonts w:cs="Arial" w:ascii="RotisSansSerif" w:hAnsi="RotisSansSerif"/>
                <w:sz w:val="20"/>
              </w:rPr>
              <w:t>analysieren unter Anleitung und exemplarisch die erziehungswissenschaftliche Relevanz von Erkenntnissen aus Nachbarwissenschaften (MK 11)</w:t>
            </w:r>
          </w:p>
          <w:p>
            <w:pPr>
              <w:pStyle w:val="ListParagraph"/>
              <w:numPr>
                <w:ilvl w:val="0"/>
                <w:numId w:val="6"/>
              </w:numPr>
              <w:tabs>
                <w:tab w:val="clear" w:pos="708"/>
                <w:tab w:val="left" w:pos="360" w:leader="none"/>
              </w:tabs>
              <w:spacing w:lineRule="auto" w:line="240" w:before="0" w:after="0"/>
              <w:contextualSpacing/>
              <w:rPr>
                <w:rFonts w:ascii="RotisSansSerif" w:hAnsi="RotisSansSerif" w:cs="Arial"/>
                <w:sz w:val="20"/>
              </w:rPr>
            </w:pPr>
            <w:r>
              <w:rPr>
                <w:rFonts w:cs="Arial" w:ascii="RotisSansSerif" w:hAnsi="RotisSansSerif"/>
                <w:sz w:val="20"/>
              </w:rPr>
              <w:t>stellen Arbeitsergebnisse in geeigneter Präsentationstechnik dar (MK 13)</w:t>
            </w:r>
          </w:p>
          <w:p>
            <w:pPr>
              <w:pStyle w:val="ListParagraph"/>
              <w:numPr>
                <w:ilvl w:val="0"/>
                <w:numId w:val="6"/>
              </w:numPr>
              <w:tabs>
                <w:tab w:val="clear" w:pos="708"/>
                <w:tab w:val="left" w:pos="360" w:leader="none"/>
              </w:tabs>
              <w:spacing w:lineRule="auto" w:line="240" w:before="0" w:after="0"/>
              <w:contextualSpacing/>
              <w:rPr>
                <w:rFonts w:ascii="RotisSansSerif" w:hAnsi="RotisSansSerif" w:cs="Arial"/>
                <w:sz w:val="20"/>
              </w:rPr>
            </w:pPr>
            <w:r>
              <w:rPr>
                <w:rFonts w:cs="Arial" w:ascii="RotisSansSerif" w:hAnsi="RotisSansSerif"/>
                <w:sz w:val="20"/>
              </w:rPr>
              <w:t>entwickeln und erproben Handlungsvarianten für Einwirkungen auf Lernprozesse (HK 2)</w:t>
            </w:r>
          </w:p>
          <w:p>
            <w:pPr>
              <w:pStyle w:val="ListParagraph"/>
              <w:numPr>
                <w:ilvl w:val="0"/>
                <w:numId w:val="6"/>
              </w:numPr>
              <w:tabs>
                <w:tab w:val="clear" w:pos="708"/>
                <w:tab w:val="left" w:pos="360" w:leader="none"/>
              </w:tabs>
              <w:spacing w:lineRule="auto" w:line="240" w:before="0" w:after="0"/>
              <w:contextualSpacing/>
              <w:rPr>
                <w:rFonts w:ascii="RotisSansSerif" w:hAnsi="RotisSansSerif" w:cs="Arial"/>
                <w:sz w:val="20"/>
              </w:rPr>
            </w:pPr>
            <w:r>
              <w:rPr>
                <w:rFonts w:cs="Arial" w:ascii="RotisSansSerif" w:hAnsi="RotisSansSerif"/>
                <w:sz w:val="20"/>
              </w:rPr>
              <w:t>entwickeln und erproben Handlungsoptionen für das eigene Lernen (HK 1)</w:t>
            </w:r>
          </w:p>
          <w:p>
            <w:pPr>
              <w:pStyle w:val="ListParagraph"/>
              <w:numPr>
                <w:ilvl w:val="0"/>
                <w:numId w:val="6"/>
              </w:numPr>
              <w:tabs>
                <w:tab w:val="clear" w:pos="708"/>
                <w:tab w:val="left" w:pos="360" w:leader="none"/>
              </w:tabs>
              <w:spacing w:lineRule="auto" w:line="240" w:before="0" w:after="0"/>
              <w:contextualSpacing/>
              <w:rPr>
                <w:rFonts w:ascii="RotisSansSerif" w:hAnsi="RotisSansSerif" w:cs="Arial"/>
                <w:sz w:val="20"/>
              </w:rPr>
            </w:pPr>
            <w:r>
              <w:rPr>
                <w:rFonts w:cs="Arial" w:ascii="RotisSansSerif" w:hAnsi="RotisSansSerif"/>
                <w:sz w:val="20"/>
              </w:rPr>
              <w:t>werten mit qualitativen Methoden gewonnene Daten aus (MK 8)</w:t>
            </w:r>
          </w:p>
          <w:p>
            <w:pPr>
              <w:pStyle w:val="ListParagraph"/>
              <w:numPr>
                <w:ilvl w:val="0"/>
                <w:numId w:val="6"/>
              </w:numPr>
              <w:tabs>
                <w:tab w:val="clear" w:pos="708"/>
                <w:tab w:val="left" w:pos="360" w:leader="none"/>
              </w:tabs>
              <w:spacing w:lineRule="auto" w:line="240" w:before="0" w:after="0"/>
              <w:contextualSpacing/>
              <w:rPr>
                <w:rFonts w:ascii="RotisSansSerif" w:hAnsi="RotisSansSerif" w:cs="Arial"/>
                <w:sz w:val="20"/>
              </w:rPr>
            </w:pPr>
            <w:r>
              <w:rPr>
                <w:rFonts w:cs="Arial" w:ascii="RotisSansSerif" w:hAnsi="RotisSansSerif"/>
                <w:sz w:val="20"/>
              </w:rPr>
              <w:t>werten unter Anleitung empirische Daten in Statistiken und deren grafische Umsetzungen unter Berücksichtigung von Gütekriterien aus (MK 7)</w:t>
            </w:r>
          </w:p>
          <w:p>
            <w:pPr>
              <w:pStyle w:val="ListParagraph"/>
              <w:numPr>
                <w:ilvl w:val="0"/>
                <w:numId w:val="6"/>
              </w:numPr>
              <w:tabs>
                <w:tab w:val="clear" w:pos="708"/>
                <w:tab w:val="left" w:pos="360" w:leader="none"/>
              </w:tabs>
              <w:spacing w:lineRule="auto" w:line="240" w:before="0" w:after="0"/>
              <w:contextualSpacing/>
              <w:rPr>
                <w:rFonts w:ascii="RotisSansSerif" w:hAnsi="RotisSansSerif" w:cs="Arial"/>
                <w:sz w:val="20"/>
              </w:rPr>
            </w:pPr>
            <w:r>
              <w:rPr>
                <w:rFonts w:cs="Arial" w:ascii="RotisSansSerif" w:hAnsi="RotisSansSerif"/>
                <w:sz w:val="20"/>
              </w:rPr>
              <w:t>stellen elementare Modelle und Theorien dar und erläutern sie (SK 2)</w:t>
            </w:r>
          </w:p>
          <w:p>
            <w:pPr>
              <w:pStyle w:val="ListParagraph"/>
              <w:numPr>
                <w:ilvl w:val="0"/>
                <w:numId w:val="6"/>
              </w:numPr>
              <w:tabs>
                <w:tab w:val="clear" w:pos="708"/>
                <w:tab w:val="left" w:pos="360" w:leader="none"/>
              </w:tabs>
              <w:spacing w:lineRule="auto" w:line="240" w:before="0" w:after="0"/>
              <w:contextualSpacing/>
              <w:rPr>
                <w:rFonts w:ascii="RotisSansSerif" w:hAnsi="RotisSansSerif" w:cs="Arial"/>
                <w:sz w:val="20"/>
              </w:rPr>
            </w:pPr>
            <w:r>
              <w:rPr>
                <w:rFonts w:cs="Arial" w:ascii="RotisSansSerif" w:hAnsi="RotisSansSerif"/>
                <w:sz w:val="20"/>
              </w:rPr>
              <w:t>beschreiben und erklären elementare erziehungswissenschaftliche Phänomene (SK 3)</w:t>
            </w:r>
          </w:p>
          <w:p>
            <w:pPr>
              <w:pStyle w:val="ListParagraph"/>
              <w:numPr>
                <w:ilvl w:val="0"/>
                <w:numId w:val="6"/>
              </w:numPr>
              <w:tabs>
                <w:tab w:val="clear" w:pos="708"/>
                <w:tab w:val="left" w:pos="360" w:leader="none"/>
              </w:tabs>
              <w:spacing w:lineRule="auto" w:line="240" w:before="0" w:after="0"/>
              <w:contextualSpacing/>
              <w:rPr>
                <w:rFonts w:ascii="RotisSansSerif" w:hAnsi="RotisSansSerif" w:cs="Arial"/>
                <w:sz w:val="20"/>
              </w:rPr>
            </w:pPr>
            <w:r>
              <w:rPr>
                <w:rFonts w:cs="Arial" w:ascii="RotisSansSerif" w:hAnsi="RotisSansSerif"/>
                <w:sz w:val="20"/>
              </w:rPr>
              <w:t>bewerten ihr pädagogisches Vorverständnis und ihre subjektiven Theorien mit Hilfe wissenschaftlicher Theorien (UK 1)</w:t>
            </w:r>
          </w:p>
          <w:p>
            <w:pPr>
              <w:pStyle w:val="ListParagraph"/>
              <w:numPr>
                <w:ilvl w:val="0"/>
                <w:numId w:val="6"/>
              </w:numPr>
              <w:tabs>
                <w:tab w:val="clear" w:pos="708"/>
                <w:tab w:val="left" w:pos="360" w:leader="none"/>
              </w:tabs>
              <w:spacing w:lineRule="auto" w:line="240" w:before="0" w:after="0"/>
              <w:contextualSpacing/>
              <w:rPr>
                <w:rFonts w:ascii="RotisSansSerif" w:hAnsi="RotisSansSerif" w:cs="Arial"/>
                <w:sz w:val="20"/>
              </w:rPr>
            </w:pPr>
            <w:r>
              <w:rPr>
                <w:rFonts w:cs="Arial" w:ascii="RotisSansSerif" w:hAnsi="RotisSansSerif"/>
                <w:sz w:val="20"/>
              </w:rPr>
              <w:t>beurteilen in Ansätzen die Reichweise von Theoriegehalten der Nachbarwissenschaften aus pädagogischer Perspektive (UK 2)</w:t>
            </w:r>
          </w:p>
          <w:p>
            <w:pPr>
              <w:pStyle w:val="ListParagraph"/>
              <w:numPr>
                <w:ilvl w:val="0"/>
                <w:numId w:val="6"/>
              </w:numPr>
              <w:tabs>
                <w:tab w:val="clear" w:pos="708"/>
                <w:tab w:val="left" w:pos="360" w:leader="none"/>
              </w:tabs>
              <w:spacing w:lineRule="auto" w:line="240" w:before="0" w:after="0"/>
              <w:contextualSpacing/>
              <w:rPr>
                <w:rFonts w:ascii="RotisSansSerif" w:hAnsi="RotisSansSerif" w:cs="Arial"/>
                <w:sz w:val="20"/>
              </w:rPr>
            </w:pPr>
            <w:r>
              <w:rPr>
                <w:rFonts w:cs="Arial" w:ascii="RotisSansSerif" w:hAnsi="RotisSansSerif"/>
                <w:sz w:val="20"/>
              </w:rPr>
              <w:t>beurteilen einfache erziehungswissenschaftlich relevante Fallbeispiele hinsichtlich der Möglichkeiten, Grenzen und Folgen darauf Handelns aus den Perspektiven verschiedener beteiligter Akteure (UK 3)</w:t>
            </w:r>
          </w:p>
          <w:p>
            <w:pPr>
              <w:pStyle w:val="ListParagraph"/>
              <w:numPr>
                <w:ilvl w:val="0"/>
                <w:numId w:val="6"/>
              </w:numPr>
              <w:tabs>
                <w:tab w:val="clear" w:pos="708"/>
                <w:tab w:val="left" w:pos="360" w:leader="none"/>
              </w:tabs>
              <w:spacing w:lineRule="auto" w:line="240" w:before="0" w:after="0"/>
              <w:contextualSpacing/>
              <w:rPr>
                <w:rFonts w:ascii="RotisSansSerif" w:hAnsi="RotisSansSerif" w:cs="Arial"/>
                <w:sz w:val="20"/>
              </w:rPr>
            </w:pPr>
            <w:r>
              <w:rPr>
                <w:rFonts w:cs="Arial" w:ascii="RotisSansSerif" w:hAnsi="RotisSansSerif"/>
                <w:sz w:val="20"/>
              </w:rPr>
              <w:t>unterscheiden zwischen Sach- und Werturteil (UK 4)</w:t>
            </w:r>
          </w:p>
          <w:p>
            <w:pPr>
              <w:pStyle w:val="ListParagraph"/>
              <w:numPr>
                <w:ilvl w:val="0"/>
                <w:numId w:val="6"/>
              </w:numPr>
              <w:tabs>
                <w:tab w:val="clear" w:pos="708"/>
                <w:tab w:val="left" w:pos="360" w:leader="none"/>
              </w:tabs>
              <w:spacing w:lineRule="auto" w:line="240" w:before="0" w:after="0"/>
              <w:contextualSpacing/>
              <w:rPr>
                <w:rFonts w:ascii="RotisSansSerif" w:hAnsi="RotisSansSerif" w:cs="Arial"/>
                <w:sz w:val="20"/>
              </w:rPr>
            </w:pPr>
            <w:r>
              <w:rPr>
                <w:rFonts w:cs="Arial" w:ascii="RotisSansSerif" w:hAnsi="RotisSansSerif"/>
                <w:sz w:val="20"/>
              </w:rPr>
              <w:t>beurteilen exemplarisch die Reichweite verschiedener wissenschaftlicher Methoden (UK 5)</w:t>
            </w:r>
          </w:p>
          <w:p>
            <w:pPr>
              <w:pStyle w:val="ListParagraph"/>
              <w:tabs>
                <w:tab w:val="clear" w:pos="708"/>
                <w:tab w:val="left" w:pos="360" w:leader="none"/>
              </w:tabs>
              <w:spacing w:lineRule="auto" w:line="240" w:before="0" w:after="0"/>
              <w:ind w:left="170" w:hanging="0"/>
              <w:contextualSpacing/>
              <w:rPr>
                <w:rFonts w:ascii="RotisSansSerif" w:hAnsi="RotisSansSerif" w:cs="Arial"/>
                <w:sz w:val="20"/>
              </w:rPr>
            </w:pPr>
            <w:r>
              <w:rPr>
                <w:rFonts w:cs="Arial" w:ascii="RotisSansSerif" w:hAnsi="RotisSansSerif"/>
                <w:sz w:val="20"/>
              </w:rPr>
            </w:r>
          </w:p>
          <w:p>
            <w:pPr>
              <w:pStyle w:val="Normal"/>
              <w:spacing w:before="0" w:after="200"/>
              <w:rPr>
                <w:rFonts w:ascii="RotisSansSerif" w:hAnsi="RotisSansSerif" w:cs="Arial"/>
                <w:i/>
                <w:i/>
                <w:sz w:val="20"/>
                <w:u w:val="single"/>
              </w:rPr>
            </w:pPr>
            <w:r>
              <w:rPr>
                <w:rFonts w:cs="Arial" w:ascii="RotisSansSerif" w:hAnsi="RotisSansSerif"/>
                <w:b/>
                <w:sz w:val="20"/>
              </w:rPr>
              <w:t>Leistungsmessung</w:t>
            </w:r>
          </w:p>
        </w:tc>
        <w:tc>
          <w:tcPr>
            <w:tcW w:w="4889"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RotisSansSerif" w:hAnsi="RotisSansSerif" w:cs="Arial"/>
                <w:i/>
                <w:i/>
                <w:sz w:val="20"/>
                <w:u w:val="single"/>
              </w:rPr>
            </w:pPr>
            <w:r>
              <w:rPr>
                <w:rFonts w:cs="Arial" w:ascii="RotisSansSerif" w:hAnsi="RotisSansSerif"/>
                <w:i/>
                <w:sz w:val="20"/>
                <w:u w:val="single"/>
              </w:rPr>
            </w:r>
          </w:p>
          <w:p>
            <w:pPr>
              <w:pStyle w:val="Normal"/>
              <w:rPr>
                <w:rFonts w:ascii="RotisSansSerif" w:hAnsi="RotisSansSerif" w:eastAsia="Cambria" w:cs="Arial"/>
                <w:i/>
                <w:i/>
                <w:sz w:val="20"/>
                <w:u w:val="single"/>
              </w:rPr>
            </w:pPr>
            <w:r>
              <w:rPr>
                <w:rFonts w:cs="Arial" w:ascii="RotisSansSerif" w:hAnsi="RotisSansSerif"/>
                <w:i/>
                <w:sz w:val="20"/>
                <w:u w:val="single"/>
              </w:rPr>
              <w:t>Unterrichtsvorhaben VI:</w:t>
            </w:r>
          </w:p>
          <w:p>
            <w:pPr>
              <w:pStyle w:val="Normal"/>
              <w:rPr>
                <w:rFonts w:ascii="RotisSansSerif" w:hAnsi="RotisSansSerif" w:cs="Arial"/>
                <w:sz w:val="20"/>
              </w:rPr>
            </w:pPr>
            <w:r>
              <w:rPr>
                <w:rFonts w:cs="Arial" w:ascii="RotisSansSerif" w:hAnsi="RotisSansSerif"/>
                <w:b/>
                <w:sz w:val="20"/>
              </w:rPr>
              <w:t>Thema</w:t>
            </w:r>
            <w:r>
              <w:rPr>
                <w:rFonts w:cs="Arial" w:ascii="RotisSansSerif" w:hAnsi="RotisSansSerif"/>
                <w:sz w:val="20"/>
              </w:rPr>
              <w:t>: Beeinflussung von Lernprozessen und Selbststeuerung des Lernens (Neurobiologie und Konstruktivismus)</w:t>
            </w:r>
          </w:p>
          <w:p>
            <w:pPr>
              <w:pStyle w:val="Normal"/>
              <w:rPr>
                <w:rFonts w:ascii="RotisSansSerif" w:hAnsi="RotisSansSerif" w:cs="Arial"/>
                <w:b/>
                <w:b/>
                <w:i/>
                <w:i/>
                <w:sz w:val="20"/>
                <w:lang w:val="es-ES"/>
              </w:rPr>
            </w:pPr>
            <w:r>
              <w:rPr>
                <w:rFonts w:cs="Arial" w:ascii="RotisSansSerif" w:hAnsi="RotisSansSerif"/>
                <w:b/>
                <w:sz w:val="20"/>
                <w:lang w:val="es-ES"/>
              </w:rPr>
              <w:t xml:space="preserve">Ungefährer Zeitrahmen: </w:t>
            </w:r>
            <w:r>
              <w:rPr>
                <w:rFonts w:cs="Arial" w:ascii="RotisSansSerif" w:hAnsi="RotisSansSerif"/>
                <w:bCs/>
                <w:sz w:val="20"/>
                <w:lang w:val="es-ES"/>
              </w:rPr>
              <w:t>ca. 20 Std.</w:t>
            </w:r>
          </w:p>
          <w:p>
            <w:pPr>
              <w:pStyle w:val="Normal"/>
              <w:spacing w:before="0" w:after="0"/>
              <w:rPr>
                <w:rFonts w:ascii="RotisSansSerif" w:hAnsi="RotisSansSerif" w:cs="Arial"/>
                <w:b/>
                <w:b/>
                <w:sz w:val="20"/>
              </w:rPr>
            </w:pPr>
            <w:r>
              <w:rPr>
                <w:rFonts w:cs="Arial" w:ascii="RotisSansSerif" w:hAnsi="RotisSansSerif"/>
                <w:b/>
                <w:sz w:val="20"/>
              </w:rPr>
              <w:t xml:space="preserve">Schwerpunktmäßig zu erwerbende </w:t>
            </w:r>
          </w:p>
          <w:p>
            <w:pPr>
              <w:pStyle w:val="Normal"/>
              <w:spacing w:before="0" w:after="0"/>
              <w:rPr>
                <w:rFonts w:ascii="RotisSansSerif" w:hAnsi="RotisSansSerif" w:cs="Arial"/>
                <w:b/>
                <w:b/>
                <w:sz w:val="20"/>
              </w:rPr>
            </w:pPr>
            <w:r>
              <w:rPr>
                <w:rFonts w:cs="Arial" w:ascii="RotisSansSerif" w:hAnsi="RotisSansSerif"/>
                <w:b/>
                <w:sz w:val="20"/>
              </w:rPr>
              <w:t>(Teil-)Kompetenzen:</w:t>
            </w:r>
          </w:p>
          <w:p>
            <w:pPr>
              <w:pStyle w:val="Normal"/>
              <w:spacing w:before="0" w:after="0"/>
              <w:rPr>
                <w:rFonts w:ascii="RotisSansSerif" w:hAnsi="RotisSansSerif" w:cs="Arial"/>
                <w:bCs/>
                <w:sz w:val="20"/>
              </w:rPr>
            </w:pPr>
            <w:r>
              <w:rPr>
                <w:rFonts w:cs="Arial" w:ascii="RotisSansSerif" w:hAnsi="RotisSansSerif"/>
                <w:bCs/>
                <w:sz w:val="20"/>
              </w:rPr>
              <w:t>Die Schülerinnen und Schüler…</w:t>
            </w:r>
          </w:p>
          <w:p>
            <w:pPr>
              <w:pStyle w:val="ListParagraph"/>
              <w:numPr>
                <w:ilvl w:val="0"/>
                <w:numId w:val="8"/>
              </w:numPr>
              <w:tabs>
                <w:tab w:val="clear" w:pos="708"/>
                <w:tab w:val="left" w:pos="360" w:leader="none"/>
              </w:tabs>
              <w:spacing w:lineRule="auto" w:line="240" w:before="0" w:after="0"/>
              <w:contextualSpacing/>
              <w:rPr>
                <w:rFonts w:ascii="RotisSansSerif" w:hAnsi="RotisSansSerif" w:cs="Arial"/>
                <w:bCs/>
                <w:sz w:val="20"/>
              </w:rPr>
            </w:pPr>
            <w:r>
              <w:rPr>
                <w:rFonts w:cs="Arial" w:ascii="RotisSansSerif" w:hAnsi="RotisSansSerif"/>
                <w:bCs/>
                <w:sz w:val="20"/>
              </w:rPr>
              <w:t>ermitteln pädagogisch relevante Informationen aus Fachliteratur, aus fachlichen Darstellungen in Nachschlagewerken oder im Internet (MK 3)</w:t>
            </w:r>
          </w:p>
          <w:p>
            <w:pPr>
              <w:pStyle w:val="ListParagraph"/>
              <w:numPr>
                <w:ilvl w:val="0"/>
                <w:numId w:val="8"/>
              </w:numPr>
              <w:tabs>
                <w:tab w:val="clear" w:pos="708"/>
                <w:tab w:val="left" w:pos="360" w:leader="none"/>
              </w:tabs>
              <w:spacing w:lineRule="auto" w:line="240" w:before="0" w:after="0"/>
              <w:contextualSpacing/>
              <w:rPr>
                <w:rFonts w:ascii="RotisSansSerif" w:hAnsi="RotisSansSerif" w:cs="Arial"/>
                <w:bCs/>
                <w:sz w:val="20"/>
              </w:rPr>
            </w:pPr>
            <w:r>
              <w:rPr>
                <w:rFonts w:cs="Arial" w:ascii="RotisSansSerif" w:hAnsi="RotisSansSerif"/>
                <w:bCs/>
                <w:sz w:val="20"/>
              </w:rPr>
              <w:t>ermitteln unter Anleitung aus erziehungswissenschaftlich relevanten Materialsorten mögliche Adressaten und Positionen (MK 4)</w:t>
            </w:r>
          </w:p>
          <w:p>
            <w:pPr>
              <w:pStyle w:val="ListParagraph"/>
              <w:numPr>
                <w:ilvl w:val="0"/>
                <w:numId w:val="8"/>
              </w:numPr>
              <w:tabs>
                <w:tab w:val="clear" w:pos="708"/>
                <w:tab w:val="left" w:pos="360" w:leader="none"/>
              </w:tabs>
              <w:spacing w:lineRule="auto" w:line="240" w:before="0" w:after="0"/>
              <w:contextualSpacing/>
              <w:rPr>
                <w:rFonts w:ascii="RotisSansSerif" w:hAnsi="RotisSansSerif" w:cs="Arial"/>
                <w:bCs/>
                <w:sz w:val="20"/>
              </w:rPr>
            </w:pPr>
            <w:r>
              <w:rPr>
                <w:rFonts w:cs="Arial" w:ascii="RotisSansSerif" w:hAnsi="RotisSansSerif"/>
                <w:bCs/>
                <w:sz w:val="20"/>
              </w:rPr>
              <w:t>ermitteln Intentionen der jeweiligen Autoren und benennen deren Interessen (MK 5)</w:t>
            </w:r>
          </w:p>
          <w:p>
            <w:pPr>
              <w:pStyle w:val="ListParagraph"/>
              <w:numPr>
                <w:ilvl w:val="0"/>
                <w:numId w:val="8"/>
              </w:numPr>
              <w:tabs>
                <w:tab w:val="clear" w:pos="708"/>
                <w:tab w:val="left" w:pos="360" w:leader="none"/>
              </w:tabs>
              <w:spacing w:lineRule="auto" w:line="240" w:before="0" w:after="0"/>
              <w:contextualSpacing/>
              <w:rPr>
                <w:rFonts w:ascii="RotisSansSerif" w:hAnsi="RotisSansSerif" w:cs="Arial"/>
                <w:bCs/>
                <w:sz w:val="20"/>
              </w:rPr>
            </w:pPr>
            <w:r>
              <w:rPr>
                <w:rFonts w:cs="Arial" w:ascii="RotisSansSerif" w:hAnsi="RotisSansSerif"/>
                <w:bCs/>
                <w:sz w:val="20"/>
              </w:rPr>
              <w:t>analysieren unter Anleitung und exemplarisch die erziehungswissenschaftliche Relevanz von Erkenntnissen aus Nachbarwissenschaften (MK 11)</w:t>
            </w:r>
          </w:p>
          <w:p>
            <w:pPr>
              <w:pStyle w:val="ListParagraph"/>
              <w:numPr>
                <w:ilvl w:val="0"/>
                <w:numId w:val="8"/>
              </w:numPr>
              <w:tabs>
                <w:tab w:val="clear" w:pos="708"/>
                <w:tab w:val="left" w:pos="360" w:leader="none"/>
              </w:tabs>
              <w:spacing w:lineRule="auto" w:line="240" w:before="0" w:after="0"/>
              <w:contextualSpacing/>
              <w:rPr>
                <w:rFonts w:ascii="RotisSansSerif" w:hAnsi="RotisSansSerif" w:cs="Arial"/>
                <w:bCs/>
                <w:sz w:val="20"/>
              </w:rPr>
            </w:pPr>
            <w:r>
              <w:rPr>
                <w:rFonts w:cs="Arial" w:ascii="RotisSansSerif" w:hAnsi="RotisSansSerif"/>
                <w:bCs/>
                <w:sz w:val="20"/>
              </w:rPr>
              <w:t>entwickeln und erproben Handlungsoptionen für das eigene Lernen (HK 1)</w:t>
            </w:r>
          </w:p>
          <w:p>
            <w:pPr>
              <w:pStyle w:val="ListParagraph"/>
              <w:numPr>
                <w:ilvl w:val="0"/>
                <w:numId w:val="8"/>
              </w:numPr>
              <w:tabs>
                <w:tab w:val="clear" w:pos="708"/>
                <w:tab w:val="left" w:pos="360" w:leader="none"/>
              </w:tabs>
              <w:spacing w:lineRule="auto" w:line="240" w:before="0" w:after="0"/>
              <w:contextualSpacing/>
              <w:rPr>
                <w:rFonts w:ascii="RotisSansSerif" w:hAnsi="RotisSansSerif" w:cs="Arial"/>
                <w:bCs/>
                <w:sz w:val="20"/>
              </w:rPr>
            </w:pPr>
            <w:r>
              <w:rPr>
                <w:rFonts w:cs="Arial" w:ascii="RotisSansSerif" w:hAnsi="RotisSansSerif"/>
                <w:bCs/>
                <w:sz w:val="20"/>
              </w:rPr>
              <w:t>entwickeln und erproben Handlungsvarianten für Einwirkungen auf Erziehungs- und Lernprozesse (HK 2)</w:t>
            </w:r>
          </w:p>
          <w:p>
            <w:pPr>
              <w:pStyle w:val="ListParagraph"/>
              <w:numPr>
                <w:ilvl w:val="0"/>
                <w:numId w:val="8"/>
              </w:numPr>
              <w:tabs>
                <w:tab w:val="clear" w:pos="708"/>
                <w:tab w:val="left" w:pos="360" w:leader="none"/>
              </w:tabs>
              <w:spacing w:lineRule="auto" w:line="240" w:before="0" w:after="0"/>
              <w:contextualSpacing/>
              <w:rPr>
                <w:rFonts w:ascii="RotisSansSerif" w:hAnsi="RotisSansSerif" w:cs="Arial"/>
                <w:bCs/>
                <w:sz w:val="20"/>
              </w:rPr>
            </w:pPr>
            <w:r>
              <w:rPr>
                <w:rFonts w:cs="Arial" w:ascii="RotisSansSerif" w:hAnsi="RotisSansSerif"/>
                <w:bCs/>
                <w:sz w:val="20"/>
              </w:rPr>
              <w:t>erstellen unter Anleitung Fragebögen und führen eine Expertenbefragung durch (MK 2)</w:t>
            </w:r>
          </w:p>
          <w:p>
            <w:pPr>
              <w:pStyle w:val="ListParagraph"/>
              <w:numPr>
                <w:ilvl w:val="0"/>
                <w:numId w:val="8"/>
              </w:numPr>
              <w:tabs>
                <w:tab w:val="clear" w:pos="708"/>
                <w:tab w:val="left" w:pos="360" w:leader="none"/>
              </w:tabs>
              <w:spacing w:lineRule="auto" w:line="240" w:before="0" w:after="0"/>
              <w:contextualSpacing/>
              <w:rPr>
                <w:rFonts w:ascii="RotisSansSerif" w:hAnsi="RotisSansSerif" w:cs="Arial"/>
                <w:bCs/>
                <w:sz w:val="20"/>
              </w:rPr>
            </w:pPr>
            <w:r>
              <w:rPr>
                <w:rFonts w:cs="Arial" w:ascii="RotisSansSerif" w:hAnsi="RotisSansSerif"/>
                <w:bCs/>
                <w:sz w:val="20"/>
              </w:rPr>
              <w:t>erstellen einfache Diagramme und Schaubilder als Auswertung einer Befragung (MK 12)</w:t>
            </w:r>
          </w:p>
          <w:p>
            <w:pPr>
              <w:pStyle w:val="ListParagraph"/>
              <w:numPr>
                <w:ilvl w:val="0"/>
                <w:numId w:val="8"/>
              </w:numPr>
              <w:tabs>
                <w:tab w:val="clear" w:pos="708"/>
                <w:tab w:val="left" w:pos="360" w:leader="none"/>
              </w:tabs>
              <w:spacing w:lineRule="auto" w:line="240" w:before="0" w:after="0"/>
              <w:contextualSpacing/>
              <w:rPr>
                <w:rFonts w:ascii="RotisSansSerif" w:hAnsi="RotisSansSerif" w:cs="Arial"/>
                <w:bCs/>
                <w:sz w:val="20"/>
              </w:rPr>
            </w:pPr>
            <w:r>
              <w:rPr>
                <w:rFonts w:cs="Arial" w:ascii="RotisSansSerif" w:hAnsi="RotisSansSerif"/>
                <w:bCs/>
                <w:sz w:val="20"/>
              </w:rPr>
              <w:t>vergleichen exemplarisch die Ansprüche pädagogischer Theorien mit pädagogischer Wirklichkeit (SK 6)</w:t>
            </w:r>
          </w:p>
          <w:p>
            <w:pPr>
              <w:pStyle w:val="ListParagraph"/>
              <w:numPr>
                <w:ilvl w:val="0"/>
                <w:numId w:val="8"/>
              </w:numPr>
              <w:tabs>
                <w:tab w:val="clear" w:pos="708"/>
                <w:tab w:val="left" w:pos="360" w:leader="none"/>
              </w:tabs>
              <w:spacing w:lineRule="auto" w:line="240" w:before="0" w:after="0"/>
              <w:contextualSpacing/>
              <w:rPr>
                <w:rFonts w:ascii="RotisSansSerif" w:hAnsi="RotisSansSerif" w:cs="Arial"/>
                <w:bCs/>
                <w:sz w:val="20"/>
              </w:rPr>
            </w:pPr>
            <w:r>
              <w:rPr>
                <w:rFonts w:cs="Arial" w:ascii="RotisSansSerif" w:hAnsi="RotisSansSerif"/>
                <w:bCs/>
                <w:sz w:val="20"/>
              </w:rPr>
              <w:t>beurteilen in Ansätzen die Reichweite von Theoriegehalten der Nachbarwissenschaften aus pädagogischer Perspektive (UK 2)</w:t>
            </w:r>
          </w:p>
          <w:p>
            <w:pPr>
              <w:pStyle w:val="ListParagraph"/>
              <w:numPr>
                <w:ilvl w:val="0"/>
                <w:numId w:val="8"/>
              </w:numPr>
              <w:tabs>
                <w:tab w:val="clear" w:pos="708"/>
                <w:tab w:val="left" w:pos="360" w:leader="none"/>
              </w:tabs>
              <w:spacing w:lineRule="auto" w:line="240" w:before="0" w:after="0"/>
              <w:contextualSpacing/>
              <w:rPr>
                <w:rFonts w:ascii="RotisSansSerif" w:hAnsi="RotisSansSerif" w:cs="Arial"/>
                <w:bCs/>
                <w:sz w:val="20"/>
              </w:rPr>
            </w:pPr>
            <w:r>
              <w:rPr>
                <w:rFonts w:cs="Arial" w:ascii="RotisSansSerif" w:hAnsi="RotisSansSerif"/>
                <w:bCs/>
                <w:sz w:val="20"/>
              </w:rPr>
              <w:t>beurteilen einfache erziehungswissenschaftlich relevante Fallbeispiele hinsichtlich der Möglichkeiten, Grenzen und Folgen darauf bezogenen Handelns aus den Perspektiven verschiedener beteiligter Akteure (UK 3)</w:t>
            </w:r>
          </w:p>
          <w:p>
            <w:pPr>
              <w:pStyle w:val="ListParagraph"/>
              <w:numPr>
                <w:ilvl w:val="0"/>
                <w:numId w:val="8"/>
              </w:numPr>
              <w:tabs>
                <w:tab w:val="clear" w:pos="708"/>
                <w:tab w:val="left" w:pos="360" w:leader="none"/>
              </w:tabs>
              <w:spacing w:lineRule="auto" w:line="240" w:before="0" w:after="0"/>
              <w:contextualSpacing/>
              <w:rPr>
                <w:rFonts w:ascii="RotisSansSerif" w:hAnsi="RotisSansSerif" w:cs="Arial"/>
                <w:bCs/>
                <w:sz w:val="20"/>
              </w:rPr>
            </w:pPr>
            <w:r>
              <w:rPr>
                <w:rFonts w:cs="Arial" w:ascii="RotisSansSerif" w:hAnsi="RotisSansSerif"/>
                <w:bCs/>
                <w:sz w:val="20"/>
              </w:rPr>
              <w:t>unterscheiden zwischen Sach- und Werturteil (UK 4)</w:t>
            </w:r>
          </w:p>
          <w:p>
            <w:pPr>
              <w:pStyle w:val="ListParagraph"/>
              <w:numPr>
                <w:ilvl w:val="0"/>
                <w:numId w:val="8"/>
              </w:numPr>
              <w:tabs>
                <w:tab w:val="clear" w:pos="708"/>
                <w:tab w:val="left" w:pos="360" w:leader="none"/>
              </w:tabs>
              <w:spacing w:lineRule="auto" w:line="240" w:before="0" w:after="0"/>
              <w:contextualSpacing/>
              <w:rPr>
                <w:rFonts w:ascii="RotisSansSerif" w:hAnsi="RotisSansSerif" w:cs="Arial"/>
                <w:bCs/>
                <w:sz w:val="20"/>
              </w:rPr>
            </w:pPr>
            <w:r>
              <w:rPr>
                <w:rFonts w:cs="Arial" w:ascii="RotisSansSerif" w:hAnsi="RotisSansSerif"/>
                <w:bCs/>
                <w:sz w:val="20"/>
              </w:rPr>
              <w:t>beurteilen exemplarisch die Reichweite verschiedener wissenschaftlicher Methoden (UK 5)</w:t>
            </w:r>
          </w:p>
          <w:p>
            <w:pPr>
              <w:pStyle w:val="Normal"/>
              <w:tabs>
                <w:tab w:val="clear" w:pos="708"/>
                <w:tab w:val="left" w:pos="360" w:leader="none"/>
              </w:tabs>
              <w:spacing w:lineRule="auto" w:line="240" w:before="0" w:after="0"/>
              <w:rPr>
                <w:rFonts w:ascii="RotisSansSerif" w:hAnsi="RotisSansSerif" w:cs="Arial"/>
                <w:b/>
                <w:b/>
                <w:sz w:val="20"/>
              </w:rPr>
            </w:pPr>
            <w:r>
              <w:rPr>
                <w:rFonts w:cs="Arial" w:ascii="RotisSansSerif" w:hAnsi="RotisSansSerif"/>
                <w:b/>
                <w:sz w:val="20"/>
              </w:rPr>
            </w:r>
          </w:p>
          <w:p>
            <w:pPr>
              <w:pStyle w:val="Normal"/>
              <w:spacing w:before="0" w:after="200"/>
              <w:rPr>
                <w:rFonts w:ascii="RotisSansSerif" w:hAnsi="RotisSansSerif" w:cs="Arial"/>
                <w:i/>
                <w:i/>
                <w:sz w:val="20"/>
                <w:u w:val="single"/>
              </w:rPr>
            </w:pPr>
            <w:r>
              <w:rPr>
                <w:rFonts w:cs="Arial" w:ascii="RotisSansSerif" w:hAnsi="RotisSansSerif"/>
                <w:b/>
                <w:sz w:val="20"/>
              </w:rPr>
              <w:t>Leistungsmessung</w:t>
            </w:r>
          </w:p>
        </w:tc>
      </w:tr>
    </w:tbl>
    <w:p>
      <w:pPr>
        <w:pStyle w:val="Normal"/>
        <w:spacing w:beforeAutospacing="1" w:afterAutospacing="1"/>
        <w:rPr>
          <w:rFonts w:ascii="RotisSansSerif" w:hAnsi="RotisSansSerif" w:eastAsia="Times New Roman" w:cs="Arial"/>
          <w:b/>
          <w:b/>
          <w:bCs/>
          <w:sz w:val="27"/>
          <w:szCs w:val="27"/>
          <w:lang w:eastAsia="de-DE"/>
        </w:rPr>
      </w:pPr>
      <w:r>
        <w:rPr>
          <w:rFonts w:eastAsia="Times New Roman" w:cs="Arial" w:ascii="RotisSansSerif" w:hAnsi="RotisSansSerif"/>
          <w:b/>
          <w:bCs/>
          <w:sz w:val="27"/>
          <w:szCs w:val="27"/>
          <w:lang w:eastAsia="de-DE"/>
        </w:rPr>
        <w:t xml:space="preserve">2.1.2 Übersichtsraster der Unterrichtsinhalte und Kompetenzen der Qualifikationsphase Erziehungswissenschaft </w:t>
      </w:r>
    </w:p>
    <w:p>
      <w:pPr>
        <w:pStyle w:val="Normal"/>
        <w:spacing w:beforeAutospacing="1" w:afterAutospacing="1"/>
        <w:rPr>
          <w:rFonts w:ascii="RotisSansSerif" w:hAnsi="RotisSansSerif" w:eastAsia="Times New Roman" w:cs="Arial"/>
          <w:b/>
          <w:b/>
          <w:bCs/>
          <w:sz w:val="27"/>
          <w:szCs w:val="27"/>
          <w:lang w:eastAsia="de-DE"/>
        </w:rPr>
      </w:pPr>
      <w:r>
        <w:rPr>
          <w:rFonts w:eastAsia="Times New Roman" w:cs="Arial" w:ascii="RotisSansSerif" w:hAnsi="RotisSansSerif"/>
          <w:b/>
          <w:bCs/>
          <w:sz w:val="27"/>
          <w:szCs w:val="27"/>
          <w:lang w:eastAsia="de-DE"/>
        </w:rPr>
        <w:t>Leistungskurs</w:t>
      </w:r>
    </w:p>
    <w:tbl>
      <w:tblPr>
        <w:tblStyle w:val="Tabellenraster"/>
        <w:tblW w:w="9062" w:type="dxa"/>
        <w:jc w:val="left"/>
        <w:tblInd w:w="0" w:type="dxa"/>
        <w:tblCellMar>
          <w:top w:w="0" w:type="dxa"/>
          <w:left w:w="108" w:type="dxa"/>
          <w:bottom w:w="0" w:type="dxa"/>
          <w:right w:w="108" w:type="dxa"/>
        </w:tblCellMar>
        <w:tblLook w:val="04a0" w:noHBand="0" w:noVBand="1" w:firstColumn="1" w:lastRow="0" w:lastColumn="0" w:firstRow="1"/>
      </w:tblPr>
      <w:tblGrid>
        <w:gridCol w:w="9062"/>
      </w:tblGrid>
      <w:tr>
        <w:trPr/>
        <w:tc>
          <w:tcPr>
            <w:tcW w:w="9062" w:type="dxa"/>
            <w:tcBorders/>
            <w:shd w:color="auto" w:fill="D3D3D3" w:themeFill="background2" w:themeFillShade="e6" w:val="clear"/>
            <w:vAlign w:val="center"/>
          </w:tcPr>
          <w:p>
            <w:pPr>
              <w:pStyle w:val="Normal"/>
              <w:spacing w:before="0" w:after="200"/>
              <w:jc w:val="center"/>
              <w:rPr>
                <w:rFonts w:ascii="RotisSansSerif" w:hAnsi="RotisSansSerif"/>
                <w:b/>
                <w:b/>
                <w:sz w:val="24"/>
                <w:lang w:val="en-US"/>
              </w:rPr>
            </w:pPr>
            <w:r>
              <w:rPr>
                <w:rFonts w:ascii="RotisSansSerif" w:hAnsi="RotisSansSerif"/>
                <w:b/>
                <w:lang w:val="en-US"/>
              </w:rPr>
              <w:t>Q1 LK</w:t>
            </w:r>
          </w:p>
        </w:tc>
      </w:tr>
      <w:tr>
        <w:trPr/>
        <w:tc>
          <w:tcPr>
            <w:tcW w:w="9062" w:type="dxa"/>
            <w:tcBorders/>
          </w:tcPr>
          <w:p>
            <w:pPr>
              <w:pStyle w:val="Normal"/>
              <w:spacing w:before="0" w:after="0"/>
              <w:rPr>
                <w:rFonts w:ascii="RotisSansSerif" w:hAnsi="RotisSansSerif" w:cs="Arial"/>
                <w:i/>
                <w:i/>
                <w:sz w:val="20"/>
                <w:u w:val="single"/>
                <w:lang w:val="es-ES"/>
              </w:rPr>
            </w:pPr>
            <w:r>
              <w:rPr>
                <w:rFonts w:cs="Arial" w:ascii="RotisSansSerif" w:hAnsi="RotisSansSerif"/>
                <w:i/>
                <w:sz w:val="20"/>
                <w:u w:val="single"/>
                <w:lang w:val="es-ES"/>
              </w:rPr>
              <w:t>Unterrichtsvorhaben I:</w:t>
            </w:r>
          </w:p>
          <w:p>
            <w:pPr>
              <w:pStyle w:val="Normal"/>
              <w:spacing w:before="0" w:after="0"/>
              <w:rPr>
                <w:rFonts w:ascii="RotisSansSerif" w:hAnsi="RotisSansSerif" w:cs="Arial"/>
                <w:b/>
                <w:b/>
                <w:sz w:val="20"/>
                <w:lang w:val="es-ES"/>
              </w:rPr>
            </w:pPr>
            <w:r>
              <w:rPr>
                <w:rFonts w:cs="Arial" w:ascii="RotisSansSerif" w:hAnsi="RotisSansSerif"/>
                <w:b/>
                <w:sz w:val="20"/>
                <w:lang w:val="es-ES"/>
              </w:rPr>
            </w:r>
          </w:p>
          <w:p>
            <w:pPr>
              <w:pStyle w:val="Normal"/>
              <w:spacing w:before="0" w:after="0"/>
              <w:rPr>
                <w:rFonts w:ascii="RotisSansSerif" w:hAnsi="RotisSansSerif" w:cs="Arial"/>
                <w:bCs/>
                <w:sz w:val="20"/>
                <w:lang w:val="es-ES"/>
              </w:rPr>
            </w:pPr>
            <w:r>
              <w:rPr>
                <w:rFonts w:cs="Arial" w:ascii="RotisSansSerif" w:hAnsi="RotisSansSerif"/>
                <w:b/>
                <w:sz w:val="20"/>
                <w:lang w:val="es-ES"/>
              </w:rPr>
              <w:t xml:space="preserve">Thema: </w:t>
            </w:r>
            <w:r>
              <w:rPr>
                <w:rFonts w:cs="Arial" w:ascii="RotisSansSerif" w:hAnsi="RotisSansSerif"/>
                <w:bCs/>
                <w:sz w:val="20"/>
                <w:lang w:val="es-ES"/>
              </w:rPr>
              <w:t>Pädagogisches Denken und Handeln auf der Grundlage der Modelle psychosexueller und psychosozialer Entwicklung von Freud und Erikson</w:t>
            </w:r>
          </w:p>
          <w:p>
            <w:pPr>
              <w:pStyle w:val="Normal"/>
              <w:spacing w:before="0" w:after="0"/>
              <w:rPr>
                <w:rFonts w:ascii="RotisSansSerif" w:hAnsi="RotisSansSerif" w:cs="Arial"/>
                <w:b/>
                <w:b/>
                <w:i/>
                <w:i/>
                <w:sz w:val="20"/>
                <w:lang w:val="es-ES"/>
              </w:rPr>
            </w:pPr>
            <w:r>
              <w:rPr>
                <w:rFonts w:cs="Arial" w:ascii="RotisSansSerif" w:hAnsi="RotisSansSerif"/>
                <w:b/>
                <w:i/>
                <w:sz w:val="20"/>
                <w:lang w:val="es-ES"/>
              </w:rPr>
            </w:r>
          </w:p>
          <w:p>
            <w:pPr>
              <w:pStyle w:val="Normal"/>
              <w:rPr>
                <w:rFonts w:ascii="RotisSansSerif" w:hAnsi="RotisSansSerif" w:cs="Arial"/>
                <w:b/>
                <w:b/>
                <w:i/>
                <w:i/>
                <w:sz w:val="20"/>
                <w:lang w:val="es-ES"/>
              </w:rPr>
            </w:pPr>
            <w:r>
              <w:rPr>
                <w:rFonts w:cs="Arial" w:ascii="RotisSansSerif" w:hAnsi="RotisSansSerif"/>
                <w:b/>
                <w:sz w:val="20"/>
                <w:lang w:val="es-ES"/>
              </w:rPr>
              <w:t xml:space="preserve">Ungefährer Zeitrahmen: </w:t>
            </w:r>
            <w:r>
              <w:rPr>
                <w:rFonts w:cs="Arial" w:ascii="RotisSansSerif" w:hAnsi="RotisSansSerif"/>
                <w:bCs/>
                <w:sz w:val="20"/>
                <w:lang w:val="es-ES"/>
              </w:rPr>
              <w:t>ca. 32 Std.</w:t>
            </w:r>
            <w:r>
              <w:rPr>
                <w:rFonts w:cs="Arial" w:ascii="RotisSansSerif" w:hAnsi="RotisSansSerif"/>
                <w:b/>
                <w:sz w:val="20"/>
                <w:lang w:val="es-ES"/>
              </w:rPr>
              <w:t xml:space="preserve"> </w:t>
            </w:r>
          </w:p>
          <w:p>
            <w:pPr>
              <w:pStyle w:val="Normal"/>
              <w:spacing w:before="0" w:after="0"/>
              <w:rPr>
                <w:rFonts w:ascii="RotisSansSerif" w:hAnsi="RotisSansSerif" w:cs="Arial"/>
                <w:b/>
                <w:b/>
                <w:sz w:val="20"/>
              </w:rPr>
            </w:pPr>
            <w:r>
              <w:rPr>
                <w:rFonts w:cs="Arial" w:ascii="RotisSansSerif" w:hAnsi="RotisSansSerif"/>
                <w:b/>
                <w:sz w:val="20"/>
              </w:rPr>
              <w:t>Schwerpunkte des Kompetenzerwerbs:</w:t>
            </w:r>
          </w:p>
          <w:p>
            <w:pPr>
              <w:pStyle w:val="Normal"/>
              <w:spacing w:before="0" w:after="0"/>
              <w:rPr>
                <w:rFonts w:ascii="RotisSansSerif" w:hAnsi="RotisSansSerif" w:cs="Arial"/>
                <w:sz w:val="20"/>
              </w:rPr>
            </w:pPr>
            <w:r>
              <w:rPr>
                <w:rFonts w:cs="Arial" w:ascii="RotisSansSerif" w:hAnsi="RotisSansSerif"/>
                <w:sz w:val="20"/>
              </w:rPr>
              <w:t>Die Schülerinnen und Schüler…</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erklären komplexe erziehungswissenschaftlich relevante Zusammenhänge (SK 1)</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stellen Sachverhalte, Modelle und Theorien detailliert dar und erläutern sie (SK 2)</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stellen den Einfluss pädagogischen Handelns in ausgewählten Kontexten differenziert dar (SK 5)</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vergleichen den Aussagewert erziehungswissenschaftlicher Theorien (SK 7)</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beschreiben komplexe Situationen aus pädagogischer Perspektive unter Verwendung der Fachsprache (MK 1)</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analysieren differenziert Texte, insbesondere Fallbeispiele, mit Hilfe hermeneutischer Methoden der Erkenntnisgewinnung (MK 6)</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analysieren die erziehungswissenschaftliche Relevanz von Erkenntnissen aus Nachbarwissenschaften (MK 11)</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stellen Arbeitsergebnisse in geeigneter Präsentationstechnik dar (MK 13)</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beurteilen aspektreich die Reichweite von komplexen Theorien und Erziehungskonzepten aus pädagogischer Perspektive (UK 2)</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entwickeln und erproben vielfältige Handlungsoptionen auf der Grundlage verschiedener Theorien und Konzepte (HK 1)</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erproben simulativ bzw. real verschiedene Formen pädagogischen Handelns und reflektieren diese hinsichtlich der zu erwartenden Folgen (HK 3)</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vertreten pädagogische Handlungsoptionen argumentativ (HK 5)</w:t>
            </w:r>
          </w:p>
          <w:p>
            <w:pPr>
              <w:pStyle w:val="Normal"/>
              <w:spacing w:before="0" w:after="0"/>
              <w:rPr>
                <w:rFonts w:ascii="RotisSansSerif" w:hAnsi="RotisSansSerif" w:cs="Arial"/>
                <w:b/>
                <w:b/>
                <w:bCs/>
                <w:sz w:val="20"/>
              </w:rPr>
            </w:pPr>
            <w:r>
              <w:rPr>
                <w:rFonts w:cs="Arial" w:ascii="RotisSansSerif" w:hAnsi="RotisSansSerif"/>
                <w:b/>
                <w:bCs/>
                <w:sz w:val="20"/>
              </w:rPr>
              <w:t>Leistungsmessung</w:t>
            </w:r>
          </w:p>
        </w:tc>
      </w:tr>
      <w:tr>
        <w:trPr/>
        <w:tc>
          <w:tcPr>
            <w:tcW w:w="9062" w:type="dxa"/>
            <w:tcBorders/>
          </w:tcPr>
          <w:p>
            <w:pPr>
              <w:pStyle w:val="Normal"/>
              <w:spacing w:before="0" w:after="0"/>
              <w:rPr>
                <w:rFonts w:ascii="RotisSansSerif" w:hAnsi="RotisSansSerif" w:cs="Arial"/>
                <w:i/>
                <w:i/>
                <w:sz w:val="20"/>
                <w:u w:val="single"/>
                <w:lang w:val="es-ES"/>
              </w:rPr>
            </w:pPr>
            <w:r>
              <w:rPr>
                <w:rFonts w:cs="Arial" w:ascii="RotisSansSerif" w:hAnsi="RotisSansSerif"/>
                <w:i/>
                <w:sz w:val="20"/>
                <w:u w:val="single"/>
                <w:lang w:val="es-ES"/>
              </w:rPr>
              <w:t>Unterrichtsvorhaben II:</w:t>
            </w:r>
          </w:p>
          <w:p>
            <w:pPr>
              <w:pStyle w:val="Normal"/>
              <w:spacing w:before="0" w:after="0"/>
              <w:rPr>
                <w:rFonts w:ascii="RotisSansSerif" w:hAnsi="RotisSansSerif" w:cs="Arial"/>
                <w:i/>
                <w:i/>
                <w:sz w:val="20"/>
                <w:u w:val="single"/>
                <w:lang w:val="es-ES"/>
              </w:rPr>
            </w:pPr>
            <w:r>
              <w:rPr>
                <w:rFonts w:cs="Arial" w:ascii="RotisSansSerif" w:hAnsi="RotisSansSerif"/>
                <w:i/>
                <w:sz w:val="20"/>
                <w:u w:val="single"/>
                <w:lang w:val="es-ES"/>
              </w:rPr>
            </w:r>
          </w:p>
          <w:p>
            <w:pPr>
              <w:pStyle w:val="Normal"/>
              <w:spacing w:before="0" w:after="0"/>
              <w:rPr>
                <w:rFonts w:ascii="RotisSansSerif" w:hAnsi="RotisSansSerif" w:cs="Arial"/>
                <w:iCs/>
                <w:sz w:val="20"/>
                <w:lang w:val="es-ES"/>
              </w:rPr>
            </w:pPr>
            <w:r>
              <w:rPr>
                <w:rFonts w:cs="Arial" w:ascii="RotisSansSerif" w:hAnsi="RotisSansSerif"/>
                <w:b/>
                <w:bCs/>
                <w:iCs/>
                <w:sz w:val="20"/>
                <w:lang w:val="es-ES"/>
              </w:rPr>
              <w:t xml:space="preserve">Thema: </w:t>
            </w:r>
            <w:r>
              <w:rPr>
                <w:rFonts w:cs="Arial" w:ascii="RotisSansSerif" w:hAnsi="RotisSansSerif"/>
                <w:iCs/>
                <w:sz w:val="20"/>
                <w:lang w:val="es-ES"/>
              </w:rPr>
              <w:t>Pädagogisches Denken und Handeln auf Grundlage des Modells der kognitiven Entwicklung von Piaget</w:t>
            </w:r>
          </w:p>
          <w:p>
            <w:pPr>
              <w:pStyle w:val="Normal"/>
              <w:spacing w:before="0" w:after="0"/>
              <w:rPr>
                <w:rFonts w:ascii="RotisSansSerif" w:hAnsi="RotisSansSerif" w:cs="Arial"/>
                <w:b/>
                <w:b/>
                <w:bCs/>
                <w:iCs/>
                <w:sz w:val="20"/>
                <w:lang w:val="es-ES"/>
              </w:rPr>
            </w:pPr>
            <w:r>
              <w:rPr>
                <w:rFonts w:cs="Arial" w:ascii="RotisSansSerif" w:hAnsi="RotisSansSerif"/>
                <w:b/>
                <w:bCs/>
                <w:iCs/>
                <w:sz w:val="20"/>
                <w:lang w:val="es-ES"/>
              </w:rPr>
            </w:r>
          </w:p>
          <w:p>
            <w:pPr>
              <w:pStyle w:val="Normal"/>
              <w:rPr>
                <w:rFonts w:ascii="RotisSansSerif" w:hAnsi="RotisSansSerif" w:cs="Arial"/>
                <w:b/>
                <w:b/>
                <w:i/>
                <w:i/>
                <w:sz w:val="20"/>
                <w:lang w:val="es-ES"/>
              </w:rPr>
            </w:pPr>
            <w:r>
              <w:rPr>
                <w:rFonts w:cs="Arial" w:ascii="RotisSansSerif" w:hAnsi="RotisSansSerif"/>
                <w:b/>
                <w:sz w:val="20"/>
                <w:lang w:val="es-ES"/>
              </w:rPr>
              <w:t xml:space="preserve">Ungefährer Zeitrahmen: </w:t>
            </w:r>
            <w:r>
              <w:rPr>
                <w:rFonts w:cs="Arial" w:ascii="RotisSansSerif" w:hAnsi="RotisSansSerif"/>
                <w:bCs/>
                <w:sz w:val="20"/>
                <w:lang w:val="es-ES"/>
              </w:rPr>
              <w:t>ca. 16 Std.</w:t>
            </w:r>
            <w:r>
              <w:rPr>
                <w:rFonts w:cs="Arial" w:ascii="RotisSansSerif" w:hAnsi="RotisSansSerif"/>
                <w:b/>
                <w:sz w:val="20"/>
                <w:lang w:val="es-ES"/>
              </w:rPr>
              <w:t xml:space="preserve"> </w:t>
            </w:r>
          </w:p>
          <w:p>
            <w:pPr>
              <w:pStyle w:val="Normal"/>
              <w:spacing w:before="0" w:after="0"/>
              <w:rPr>
                <w:rFonts w:ascii="RotisSansSerif" w:hAnsi="RotisSansSerif" w:cs="Arial"/>
                <w:b/>
                <w:b/>
                <w:sz w:val="20"/>
              </w:rPr>
            </w:pPr>
            <w:r>
              <w:rPr>
                <w:rFonts w:cs="Arial" w:ascii="RotisSansSerif" w:hAnsi="RotisSansSerif"/>
                <w:b/>
                <w:sz w:val="20"/>
              </w:rPr>
              <w:t>Schwerpunkte des Kompetenzerwerbs:</w:t>
            </w:r>
          </w:p>
          <w:p>
            <w:pPr>
              <w:pStyle w:val="Normal"/>
              <w:spacing w:before="0" w:after="0"/>
              <w:rPr>
                <w:rFonts w:ascii="RotisSansSerif" w:hAnsi="RotisSansSerif" w:cs="Arial"/>
                <w:sz w:val="20"/>
              </w:rPr>
            </w:pPr>
            <w:r>
              <w:rPr>
                <w:rFonts w:cs="Arial" w:ascii="RotisSansSerif" w:hAnsi="RotisSansSerif"/>
                <w:sz w:val="20"/>
              </w:rPr>
              <w:t>Die Schülerinnen und Schüler…</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stellen Sachverhalte, Modelle und Theorien detailliert dar und erläutern sie (SK 2)</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analysieren differenziert Texte, insbesondere Fallbeispiele, mit Hilfe hermeneutischer Methoden der Erkenntnisgewinnung (MK 6)</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analysieren Experimente unter Berücksichtigung von Gütekriterien und entwerfen Alternativen (MK 9)</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analysieren die erziehungswissenschaftliche Relevanz von Erkenntnissen aus Nachbarwissenschaften (MK 11)</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stellen Arbeitsergebnisse in geeigneter Präsentationstechnik dar (MK 13)</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beurteilen aspektreich die Reichweite komplexer wissenschaftlicher Methoden (UK 5)</w:t>
            </w:r>
          </w:p>
          <w:p>
            <w:pPr>
              <w:pStyle w:val="Normal"/>
              <w:numPr>
                <w:ilvl w:val="0"/>
                <w:numId w:val="9"/>
              </w:numPr>
              <w:spacing w:before="0" w:after="0"/>
              <w:rPr>
                <w:rFonts w:ascii="RotisSansSerif" w:hAnsi="RotisSansSerif" w:cs="Arial"/>
                <w:sz w:val="20"/>
              </w:rPr>
            </w:pPr>
            <w:r>
              <w:rPr>
                <w:rFonts w:cs="Arial" w:ascii="RotisSansSerif" w:hAnsi="RotisSansSerif"/>
                <w:sz w:val="20"/>
              </w:rPr>
              <w:t>erproben simulativ bzw. real verschiedene Formen pädagogischen Handelns und reflektieren diese hinsichtlich der zu erwartenden Folgen (HK 3)</w:t>
            </w:r>
          </w:p>
          <w:p>
            <w:pPr>
              <w:pStyle w:val="Normal"/>
              <w:spacing w:before="0" w:after="0"/>
              <w:ind w:left="170" w:hanging="0"/>
              <w:rPr>
                <w:rFonts w:ascii="RotisSansSerif" w:hAnsi="RotisSansSerif" w:cs="Arial"/>
                <w:sz w:val="20"/>
              </w:rPr>
            </w:pPr>
            <w:r>
              <w:rPr>
                <w:rFonts w:cs="Arial" w:ascii="RotisSansSerif" w:hAnsi="RotisSansSerif"/>
                <w:sz w:val="20"/>
              </w:rPr>
            </w:r>
          </w:p>
          <w:p>
            <w:pPr>
              <w:pStyle w:val="Normal"/>
              <w:spacing w:before="0" w:after="0"/>
              <w:rPr>
                <w:rFonts w:ascii="RotisSansSerif" w:hAnsi="RotisSansSerif" w:cs="Arial"/>
                <w:b/>
                <w:b/>
                <w:bCs/>
                <w:sz w:val="20"/>
              </w:rPr>
            </w:pPr>
            <w:r>
              <w:rPr>
                <w:rFonts w:cs="Arial" w:ascii="RotisSansSerif" w:hAnsi="RotisSansSerif"/>
                <w:b/>
                <w:bCs/>
                <w:sz w:val="20"/>
              </w:rPr>
              <w:t>Leistungsmessung</w:t>
            </w:r>
          </w:p>
          <w:p>
            <w:pPr>
              <w:pStyle w:val="Normal"/>
              <w:spacing w:before="0" w:after="0"/>
              <w:rPr>
                <w:rFonts w:ascii="RotisSansSerif" w:hAnsi="RotisSansSerif" w:cs="Arial"/>
                <w:i/>
                <w:i/>
                <w:sz w:val="20"/>
                <w:u w:val="single"/>
                <w:lang w:val="es-ES"/>
              </w:rPr>
            </w:pPr>
            <w:r>
              <w:rPr>
                <w:rFonts w:cs="Arial" w:ascii="RotisSansSerif" w:hAnsi="RotisSansSerif"/>
                <w:i/>
                <w:sz w:val="20"/>
                <w:u w:val="single"/>
                <w:lang w:val="es-ES"/>
              </w:rPr>
            </w:r>
          </w:p>
        </w:tc>
      </w:tr>
      <w:tr>
        <w:trPr/>
        <w:tc>
          <w:tcPr>
            <w:tcW w:w="9062" w:type="dxa"/>
            <w:tcBorders/>
          </w:tcPr>
          <w:p>
            <w:pPr>
              <w:pStyle w:val="Normal"/>
              <w:spacing w:before="0" w:after="0"/>
              <w:rPr>
                <w:rFonts w:ascii="RotisSansSerif" w:hAnsi="RotisSansSerif" w:cs="Arial"/>
                <w:i/>
                <w:i/>
                <w:sz w:val="20"/>
                <w:u w:val="single"/>
                <w:lang w:val="es-ES"/>
              </w:rPr>
            </w:pPr>
            <w:r>
              <w:rPr>
                <w:rFonts w:cs="Arial" w:ascii="RotisSansSerif" w:hAnsi="RotisSansSerif"/>
                <w:i/>
                <w:sz w:val="20"/>
                <w:u w:val="single"/>
                <w:lang w:val="es-ES"/>
              </w:rPr>
              <w:t>Unterrichtsvorhaben III:</w:t>
            </w:r>
          </w:p>
          <w:p>
            <w:pPr>
              <w:pStyle w:val="Normal"/>
              <w:spacing w:before="0" w:after="0"/>
              <w:rPr>
                <w:rFonts w:ascii="RotisSansSerif" w:hAnsi="RotisSansSerif" w:cs="Arial"/>
                <w:i/>
                <w:i/>
                <w:sz w:val="20"/>
                <w:u w:val="single"/>
                <w:lang w:val="es-ES"/>
              </w:rPr>
            </w:pPr>
            <w:r>
              <w:rPr>
                <w:rFonts w:cs="Arial" w:ascii="RotisSansSerif" w:hAnsi="RotisSansSerif"/>
                <w:i/>
                <w:sz w:val="20"/>
                <w:u w:val="single"/>
                <w:lang w:val="es-ES"/>
              </w:rPr>
            </w:r>
          </w:p>
          <w:p>
            <w:pPr>
              <w:pStyle w:val="Normal"/>
              <w:spacing w:before="0" w:after="0"/>
              <w:rPr>
                <w:rFonts w:ascii="RotisSansSerif" w:hAnsi="RotisSansSerif" w:cs="Arial"/>
                <w:iCs/>
                <w:sz w:val="20"/>
                <w:lang w:val="es-ES"/>
              </w:rPr>
            </w:pPr>
            <w:r>
              <w:rPr>
                <w:rFonts w:cs="Arial" w:ascii="RotisSansSerif" w:hAnsi="RotisSansSerif"/>
                <w:b/>
                <w:bCs/>
                <w:iCs/>
                <w:sz w:val="20"/>
                <w:lang w:val="es-ES"/>
              </w:rPr>
              <w:t xml:space="preserve">Thema: </w:t>
            </w:r>
            <w:r>
              <w:rPr>
                <w:rFonts w:cs="Arial" w:ascii="RotisSansSerif" w:hAnsi="RotisSansSerif"/>
                <w:iCs/>
                <w:sz w:val="20"/>
                <w:lang w:val="es-ES"/>
              </w:rPr>
              <w:t>Entstehung und Förderung von Identität und Mündigkeit auf der Grundlage eines Verständnisses von Sozialisation als Rollenlernen: Symbolischer Interaktionismus nach George Herbert Mead und Lothar Krappmann</w:t>
            </w:r>
          </w:p>
          <w:p>
            <w:pPr>
              <w:pStyle w:val="Normal"/>
              <w:spacing w:before="0" w:after="0"/>
              <w:rPr>
                <w:rFonts w:ascii="RotisSansSerif" w:hAnsi="RotisSansSerif" w:cs="Arial"/>
                <w:b/>
                <w:b/>
                <w:bCs/>
                <w:iCs/>
                <w:sz w:val="20"/>
                <w:lang w:val="es-ES"/>
              </w:rPr>
            </w:pPr>
            <w:r>
              <w:rPr>
                <w:rFonts w:cs="Arial" w:ascii="RotisSansSerif" w:hAnsi="RotisSansSerif"/>
                <w:b/>
                <w:bCs/>
                <w:iCs/>
                <w:sz w:val="20"/>
                <w:lang w:val="es-ES"/>
              </w:rPr>
            </w:r>
          </w:p>
          <w:p>
            <w:pPr>
              <w:pStyle w:val="Normal"/>
              <w:rPr>
                <w:rFonts w:ascii="RotisSansSerif" w:hAnsi="RotisSansSerif" w:cs="Arial"/>
                <w:b/>
                <w:b/>
                <w:i/>
                <w:i/>
                <w:sz w:val="20"/>
                <w:lang w:val="es-ES"/>
              </w:rPr>
            </w:pPr>
            <w:r>
              <w:rPr>
                <w:rFonts w:cs="Arial" w:ascii="RotisSansSerif" w:hAnsi="RotisSansSerif"/>
                <w:b/>
                <w:sz w:val="20"/>
                <w:lang w:val="es-ES"/>
              </w:rPr>
              <w:t xml:space="preserve">Ungefährer Zeitrahmen: </w:t>
            </w:r>
            <w:r>
              <w:rPr>
                <w:rFonts w:cs="Arial" w:ascii="RotisSansSerif" w:hAnsi="RotisSansSerif"/>
                <w:bCs/>
                <w:sz w:val="20"/>
                <w:lang w:val="es-ES"/>
              </w:rPr>
              <w:t>ca. 20 Std.</w:t>
            </w:r>
            <w:r>
              <w:rPr>
                <w:rFonts w:cs="Arial" w:ascii="RotisSansSerif" w:hAnsi="RotisSansSerif"/>
                <w:b/>
                <w:sz w:val="20"/>
                <w:lang w:val="es-ES"/>
              </w:rPr>
              <w:t xml:space="preserve"> </w:t>
            </w:r>
          </w:p>
          <w:p>
            <w:pPr>
              <w:pStyle w:val="Normal"/>
              <w:spacing w:before="0" w:after="0"/>
              <w:rPr>
                <w:rFonts w:ascii="RotisSansSerif" w:hAnsi="RotisSansSerif" w:cs="Arial"/>
                <w:b/>
                <w:b/>
                <w:sz w:val="20"/>
              </w:rPr>
            </w:pPr>
            <w:r>
              <w:rPr>
                <w:rFonts w:cs="Arial" w:ascii="RotisSansSerif" w:hAnsi="RotisSansSerif"/>
                <w:b/>
                <w:sz w:val="20"/>
              </w:rPr>
              <w:t>Schwerpunkte des Kompetenzerwerbs:</w:t>
            </w:r>
          </w:p>
          <w:p>
            <w:pPr>
              <w:pStyle w:val="Normal"/>
              <w:spacing w:before="0" w:after="0"/>
              <w:rPr>
                <w:rFonts w:ascii="RotisSansSerif" w:hAnsi="RotisSansSerif" w:cs="Arial"/>
                <w:sz w:val="20"/>
              </w:rPr>
            </w:pPr>
            <w:r>
              <w:rPr>
                <w:rFonts w:cs="Arial" w:ascii="RotisSansSerif" w:hAnsi="RotisSansSerif"/>
                <w:sz w:val="20"/>
              </w:rPr>
              <w:t>Die Schülerinnen und Schüler…</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stellen Sachverhalte, Modelle und Theorien detailliert dar und erläutern sie (SK 2)</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stellen den Einfluss pädagogischen Handelns in ausgewählten Kontexten differenziert dar (SK 5)</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analysieren differenziert Texte, insbesondere Fallbeispiele, mit Hilfe hermeneutischer Methoden der Erkenntnisgewinnung (MK 6)</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analysieren die erziehungswissenschaftliche Relevanz von Erkenntnissen aus Nachbarwissenschaften (MK 11)</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stellen Arbeitsergebnisse in geeigneter Präsentationstechnik dar (MK 13)</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beurteilen differenziert Fallbeispiele hinsichtlich Möglichkeiten, Grenzen und Folgen darauf bezogenen Handelns aus den Perspektiven verschiedener beteiligter Akteure (UK 3)</w:t>
            </w:r>
          </w:p>
          <w:p>
            <w:pPr>
              <w:pStyle w:val="Normal"/>
              <w:numPr>
                <w:ilvl w:val="0"/>
                <w:numId w:val="9"/>
              </w:numPr>
              <w:spacing w:before="0" w:after="0"/>
              <w:rPr>
                <w:rFonts w:ascii="RotisSansSerif" w:hAnsi="RotisSansSerif" w:cs="Arial"/>
                <w:sz w:val="20"/>
              </w:rPr>
            </w:pPr>
            <w:r>
              <w:rPr>
                <w:rFonts w:cs="Arial" w:ascii="RotisSansSerif" w:hAnsi="RotisSansSerif"/>
                <w:sz w:val="20"/>
              </w:rPr>
              <w:t>vertreten pädagogische Handlungsoptionen argumentativ (HK 5)</w:t>
            </w:r>
          </w:p>
          <w:p>
            <w:pPr>
              <w:pStyle w:val="Normal"/>
              <w:spacing w:before="0" w:after="0"/>
              <w:rPr>
                <w:rFonts w:ascii="RotisSansSerif" w:hAnsi="RotisSansSerif" w:cs="Arial"/>
                <w:sz w:val="20"/>
              </w:rPr>
            </w:pPr>
            <w:r>
              <w:rPr>
                <w:rFonts w:cs="Arial" w:ascii="RotisSansSerif" w:hAnsi="RotisSansSerif"/>
                <w:sz w:val="20"/>
              </w:rPr>
            </w:r>
          </w:p>
          <w:p>
            <w:pPr>
              <w:pStyle w:val="Normal"/>
              <w:spacing w:before="0" w:after="0"/>
              <w:rPr>
                <w:rFonts w:ascii="RotisSansSerif" w:hAnsi="RotisSansSerif" w:cs="Arial"/>
                <w:b/>
                <w:b/>
                <w:bCs/>
                <w:sz w:val="20"/>
              </w:rPr>
            </w:pPr>
            <w:r>
              <w:rPr>
                <w:rFonts w:cs="Arial" w:ascii="RotisSansSerif" w:hAnsi="RotisSansSerif"/>
                <w:b/>
                <w:bCs/>
                <w:sz w:val="20"/>
              </w:rPr>
              <w:t>Leistungsmessung</w:t>
            </w:r>
          </w:p>
          <w:p>
            <w:pPr>
              <w:pStyle w:val="Normal"/>
              <w:spacing w:before="0" w:after="0"/>
              <w:rPr>
                <w:rFonts w:ascii="RotisSansSerif" w:hAnsi="RotisSansSerif" w:cs="Arial"/>
                <w:i/>
                <w:i/>
                <w:sz w:val="20"/>
                <w:u w:val="single"/>
                <w:lang w:val="es-ES"/>
              </w:rPr>
            </w:pPr>
            <w:r>
              <w:rPr>
                <w:rFonts w:cs="Arial" w:ascii="RotisSansSerif" w:hAnsi="RotisSansSerif"/>
                <w:i/>
                <w:sz w:val="20"/>
                <w:u w:val="single"/>
                <w:lang w:val="es-ES"/>
              </w:rPr>
            </w:r>
          </w:p>
        </w:tc>
      </w:tr>
      <w:tr>
        <w:trPr/>
        <w:tc>
          <w:tcPr>
            <w:tcW w:w="9062" w:type="dxa"/>
            <w:tcBorders/>
          </w:tcPr>
          <w:p>
            <w:pPr>
              <w:pStyle w:val="Normal"/>
              <w:spacing w:before="0" w:after="0"/>
              <w:rPr>
                <w:rFonts w:ascii="RotisSansSerif" w:hAnsi="RotisSansSerif" w:cs="Arial"/>
                <w:i/>
                <w:i/>
                <w:sz w:val="20"/>
                <w:u w:val="single"/>
                <w:lang w:val="es-ES"/>
              </w:rPr>
            </w:pPr>
            <w:r>
              <w:rPr>
                <w:rFonts w:cs="Arial" w:ascii="RotisSansSerif" w:hAnsi="RotisSansSerif"/>
                <w:i/>
                <w:sz w:val="20"/>
                <w:u w:val="single"/>
                <w:lang w:val="es-ES"/>
              </w:rPr>
              <w:t>Unterrichtsvorhaben IV:</w:t>
            </w:r>
          </w:p>
          <w:p>
            <w:pPr>
              <w:pStyle w:val="Normal"/>
              <w:spacing w:before="0" w:after="0"/>
              <w:rPr>
                <w:rFonts w:ascii="RotisSansSerif" w:hAnsi="RotisSansSerif" w:cs="Arial"/>
                <w:i/>
                <w:i/>
                <w:sz w:val="20"/>
                <w:u w:val="single"/>
                <w:lang w:val="es-ES"/>
              </w:rPr>
            </w:pPr>
            <w:r>
              <w:rPr>
                <w:rFonts w:cs="Arial" w:ascii="RotisSansSerif" w:hAnsi="RotisSansSerif"/>
                <w:i/>
                <w:sz w:val="20"/>
                <w:u w:val="single"/>
                <w:lang w:val="es-ES"/>
              </w:rPr>
            </w:r>
          </w:p>
          <w:p>
            <w:pPr>
              <w:pStyle w:val="Normal"/>
              <w:spacing w:before="0" w:after="0"/>
              <w:rPr>
                <w:rFonts w:ascii="RotisSansSerif" w:hAnsi="RotisSansSerif" w:cs="Arial"/>
                <w:iCs/>
                <w:sz w:val="20"/>
                <w:lang w:val="es-ES"/>
              </w:rPr>
            </w:pPr>
            <w:r>
              <w:rPr>
                <w:rFonts w:cs="Arial" w:ascii="RotisSansSerif" w:hAnsi="RotisSansSerif"/>
                <w:b/>
                <w:bCs/>
                <w:iCs/>
                <w:sz w:val="20"/>
                <w:lang w:val="es-ES"/>
              </w:rPr>
              <w:t xml:space="preserve">Thema: </w:t>
            </w:r>
            <w:r>
              <w:rPr>
                <w:rFonts w:cs="Arial" w:ascii="RotisSansSerif" w:hAnsi="RotisSansSerif"/>
                <w:iCs/>
                <w:sz w:val="20"/>
                <w:lang w:val="es-ES"/>
              </w:rPr>
              <w:t>Bedeutung des Spiels nach George Herbert Mead und Gerd E. Schäfer</w:t>
            </w:r>
          </w:p>
          <w:p>
            <w:pPr>
              <w:pStyle w:val="Normal"/>
              <w:spacing w:before="0" w:after="0"/>
              <w:rPr>
                <w:rFonts w:ascii="RotisSansSerif" w:hAnsi="RotisSansSerif" w:cs="Arial"/>
                <w:b/>
                <w:b/>
                <w:bCs/>
                <w:iCs/>
                <w:sz w:val="20"/>
                <w:lang w:val="es-ES"/>
              </w:rPr>
            </w:pPr>
            <w:r>
              <w:rPr>
                <w:rFonts w:cs="Arial" w:ascii="RotisSansSerif" w:hAnsi="RotisSansSerif"/>
                <w:b/>
                <w:bCs/>
                <w:iCs/>
                <w:sz w:val="20"/>
                <w:lang w:val="es-ES"/>
              </w:rPr>
            </w:r>
          </w:p>
          <w:p>
            <w:pPr>
              <w:pStyle w:val="Normal"/>
              <w:rPr>
                <w:rFonts w:ascii="RotisSansSerif" w:hAnsi="RotisSansSerif" w:cs="Arial"/>
                <w:b/>
                <w:b/>
                <w:i/>
                <w:i/>
                <w:sz w:val="20"/>
                <w:lang w:val="es-ES"/>
              </w:rPr>
            </w:pPr>
            <w:r>
              <w:rPr>
                <w:rFonts w:cs="Arial" w:ascii="RotisSansSerif" w:hAnsi="RotisSansSerif"/>
                <w:b/>
                <w:sz w:val="20"/>
                <w:lang w:val="es-ES"/>
              </w:rPr>
              <w:t xml:space="preserve">Ungefährer Zeitrahmen: </w:t>
            </w:r>
            <w:r>
              <w:rPr>
                <w:rFonts w:cs="Arial" w:ascii="RotisSansSerif" w:hAnsi="RotisSansSerif"/>
                <w:bCs/>
                <w:sz w:val="20"/>
                <w:lang w:val="es-ES"/>
              </w:rPr>
              <w:t>ca. 16 Std.</w:t>
            </w:r>
            <w:r>
              <w:rPr>
                <w:rFonts w:cs="Arial" w:ascii="RotisSansSerif" w:hAnsi="RotisSansSerif"/>
                <w:b/>
                <w:sz w:val="20"/>
                <w:lang w:val="es-ES"/>
              </w:rPr>
              <w:t xml:space="preserve"> </w:t>
            </w:r>
          </w:p>
          <w:p>
            <w:pPr>
              <w:pStyle w:val="Normal"/>
              <w:spacing w:before="0" w:after="0"/>
              <w:rPr>
                <w:rFonts w:ascii="RotisSansSerif" w:hAnsi="RotisSansSerif" w:cs="Arial"/>
                <w:b/>
                <w:b/>
                <w:sz w:val="20"/>
              </w:rPr>
            </w:pPr>
            <w:r>
              <w:rPr>
                <w:rFonts w:cs="Arial" w:ascii="RotisSansSerif" w:hAnsi="RotisSansSerif"/>
                <w:b/>
                <w:sz w:val="20"/>
              </w:rPr>
              <w:t>Schwerpunkte des Kompetenzerwerbs:</w:t>
            </w:r>
          </w:p>
          <w:p>
            <w:pPr>
              <w:pStyle w:val="Normal"/>
              <w:spacing w:before="0" w:after="0"/>
              <w:rPr>
                <w:rFonts w:ascii="RotisSansSerif" w:hAnsi="RotisSansSerif" w:cs="Arial"/>
                <w:sz w:val="20"/>
              </w:rPr>
            </w:pPr>
            <w:r>
              <w:rPr>
                <w:rFonts w:cs="Arial" w:ascii="RotisSansSerif" w:hAnsi="RotisSansSerif"/>
                <w:sz w:val="20"/>
              </w:rPr>
              <w:t>Die Schülerinnen und Schüler…</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stellen Sachverhalte, Modelle und Theorien detailliert dar und erläutern sie (SK 2)</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erklären komplexe erziehungswissenschaftliche Phänomene (SK 3)</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stellen den Einfluss pädagogischen Handelns in ausgewählten Kontexten differenziert dar (SK 5)</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beschreiben komplexe Situationen aus pädagogischer Perspektive unter Verwendung der Fachsprache (MK 1)</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analysieren differenziert Texte, insbesondere Fallbeispiele, mit Hilfe hermeneutischer Methoden der Erkenntnisgewinnung (MK 6)</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stellen Arbeitsergebnisse in geeigneter Präsentationstechnik dar (MK 13)</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beurteilen aspektreich die Reichweite von komplexen Theorien und Erziehungskonzepten aus pädagogischer Perspektive (UK 2)</w:t>
            </w:r>
          </w:p>
          <w:p>
            <w:pPr>
              <w:pStyle w:val="Normal"/>
              <w:numPr>
                <w:ilvl w:val="0"/>
                <w:numId w:val="9"/>
              </w:numPr>
              <w:spacing w:before="0" w:after="0"/>
              <w:rPr>
                <w:rFonts w:ascii="RotisSansSerif" w:hAnsi="RotisSansSerif" w:cs="Arial"/>
                <w:sz w:val="20"/>
              </w:rPr>
            </w:pPr>
            <w:r>
              <w:rPr>
                <w:rFonts w:cs="Arial" w:ascii="RotisSansSerif" w:hAnsi="RotisSansSerif"/>
                <w:sz w:val="20"/>
              </w:rPr>
              <w:t>vertreten pädagogische Handlungsoptionen argumentativ (HK 5)</w:t>
            </w:r>
          </w:p>
          <w:p>
            <w:pPr>
              <w:pStyle w:val="Normal"/>
              <w:spacing w:before="0" w:after="0"/>
              <w:rPr>
                <w:rFonts w:ascii="RotisSansSerif" w:hAnsi="RotisSansSerif" w:cs="Arial"/>
                <w:sz w:val="20"/>
              </w:rPr>
            </w:pPr>
            <w:r>
              <w:rPr>
                <w:rFonts w:cs="Arial" w:ascii="RotisSansSerif" w:hAnsi="RotisSansSerif"/>
                <w:sz w:val="20"/>
              </w:rPr>
            </w:r>
          </w:p>
          <w:p>
            <w:pPr>
              <w:pStyle w:val="Normal"/>
              <w:spacing w:before="0" w:after="0"/>
              <w:rPr>
                <w:rFonts w:ascii="RotisSansSerif" w:hAnsi="RotisSansSerif" w:cs="Arial"/>
                <w:b/>
                <w:b/>
                <w:bCs/>
                <w:sz w:val="20"/>
              </w:rPr>
            </w:pPr>
            <w:r>
              <w:rPr>
                <w:rFonts w:cs="Arial" w:ascii="RotisSansSerif" w:hAnsi="RotisSansSerif"/>
                <w:b/>
                <w:bCs/>
                <w:sz w:val="20"/>
              </w:rPr>
              <w:t>Leistungsmessung</w:t>
            </w:r>
          </w:p>
          <w:p>
            <w:pPr>
              <w:pStyle w:val="Normal"/>
              <w:spacing w:before="0" w:after="0"/>
              <w:rPr>
                <w:rFonts w:ascii="RotisSansSerif" w:hAnsi="RotisSansSerif" w:cs="Arial"/>
                <w:i/>
                <w:i/>
                <w:sz w:val="20"/>
                <w:u w:val="single"/>
                <w:lang w:val="es-ES"/>
              </w:rPr>
            </w:pPr>
            <w:r>
              <w:rPr>
                <w:rFonts w:cs="Arial" w:ascii="RotisSansSerif" w:hAnsi="RotisSansSerif"/>
                <w:i/>
                <w:sz w:val="20"/>
                <w:u w:val="single"/>
                <w:lang w:val="es-ES"/>
              </w:rPr>
            </w:r>
          </w:p>
        </w:tc>
      </w:tr>
      <w:tr>
        <w:trPr/>
        <w:tc>
          <w:tcPr>
            <w:tcW w:w="9062" w:type="dxa"/>
            <w:tcBorders/>
          </w:tcPr>
          <w:p>
            <w:pPr>
              <w:pStyle w:val="Normal"/>
              <w:spacing w:before="0" w:after="0"/>
              <w:rPr>
                <w:rFonts w:ascii="RotisSansSerif" w:hAnsi="RotisSansSerif" w:cs="Arial"/>
                <w:i/>
                <w:i/>
                <w:sz w:val="20"/>
                <w:u w:val="single"/>
                <w:lang w:val="es-ES"/>
              </w:rPr>
            </w:pPr>
            <w:r>
              <w:rPr>
                <w:rFonts w:cs="Arial" w:ascii="RotisSansSerif" w:hAnsi="RotisSansSerif"/>
                <w:i/>
                <w:sz w:val="20"/>
                <w:u w:val="single"/>
                <w:lang w:val="es-ES"/>
              </w:rPr>
              <w:t>Unterrichtsvorhaben V:</w:t>
            </w:r>
          </w:p>
          <w:p>
            <w:pPr>
              <w:pStyle w:val="Normal"/>
              <w:spacing w:before="0" w:after="0"/>
              <w:rPr>
                <w:rFonts w:ascii="RotisSansSerif" w:hAnsi="RotisSansSerif" w:cs="Arial"/>
                <w:i/>
                <w:i/>
                <w:sz w:val="20"/>
                <w:u w:val="single"/>
                <w:lang w:val="es-ES"/>
              </w:rPr>
            </w:pPr>
            <w:r>
              <w:rPr>
                <w:rFonts w:cs="Arial" w:ascii="RotisSansSerif" w:hAnsi="RotisSansSerif"/>
                <w:i/>
                <w:sz w:val="20"/>
                <w:u w:val="single"/>
                <w:lang w:val="es-ES"/>
              </w:rPr>
            </w:r>
          </w:p>
          <w:p>
            <w:pPr>
              <w:pStyle w:val="Normal"/>
              <w:spacing w:before="0" w:after="0"/>
              <w:rPr>
                <w:rFonts w:ascii="RotisSansSerif" w:hAnsi="RotisSansSerif" w:cs="Arial"/>
                <w:iCs/>
                <w:sz w:val="20"/>
                <w:lang w:val="es-ES"/>
              </w:rPr>
            </w:pPr>
            <w:r>
              <w:rPr>
                <w:rFonts w:cs="Arial" w:ascii="RotisSansSerif" w:hAnsi="RotisSansSerif"/>
                <w:b/>
                <w:bCs/>
                <w:iCs/>
                <w:sz w:val="20"/>
                <w:lang w:val="es-ES"/>
              </w:rPr>
              <w:t xml:space="preserve">Thema: </w:t>
            </w:r>
            <w:r>
              <w:rPr>
                <w:rFonts w:cs="Arial" w:ascii="RotisSansSerif" w:hAnsi="RotisSansSerif"/>
                <w:iCs/>
                <w:sz w:val="20"/>
                <w:lang w:val="es-ES"/>
              </w:rPr>
              <w:t>Entwicklungsaufgaben des Jugendalters und Interdependenz von Streben nach Autonomie und sozialer Verantwortlichkeit im Modell der produktiven Realitätsverarbeitung von Klaus Hurrelmann</w:t>
            </w:r>
          </w:p>
          <w:p>
            <w:pPr>
              <w:pStyle w:val="Normal"/>
              <w:spacing w:before="0" w:after="0"/>
              <w:rPr>
                <w:rFonts w:ascii="RotisSansSerif" w:hAnsi="RotisSansSerif" w:cs="Arial"/>
                <w:b/>
                <w:b/>
                <w:bCs/>
                <w:iCs/>
                <w:sz w:val="20"/>
                <w:lang w:val="es-ES"/>
              </w:rPr>
            </w:pPr>
            <w:r>
              <w:rPr>
                <w:rFonts w:cs="Arial" w:ascii="RotisSansSerif" w:hAnsi="RotisSansSerif"/>
                <w:b/>
                <w:bCs/>
                <w:iCs/>
                <w:sz w:val="20"/>
                <w:lang w:val="es-ES"/>
              </w:rPr>
            </w:r>
          </w:p>
          <w:p>
            <w:pPr>
              <w:pStyle w:val="Normal"/>
              <w:rPr>
                <w:rFonts w:ascii="RotisSansSerif" w:hAnsi="RotisSansSerif" w:cs="Arial"/>
                <w:b/>
                <w:b/>
                <w:i/>
                <w:i/>
                <w:sz w:val="20"/>
                <w:lang w:val="es-ES"/>
              </w:rPr>
            </w:pPr>
            <w:r>
              <w:rPr>
                <w:rFonts w:cs="Arial" w:ascii="RotisSansSerif" w:hAnsi="RotisSansSerif"/>
                <w:b/>
                <w:sz w:val="20"/>
                <w:lang w:val="es-ES"/>
              </w:rPr>
              <w:t xml:space="preserve">Ungefährer Zeitrahmen: </w:t>
            </w:r>
            <w:r>
              <w:rPr>
                <w:rFonts w:cs="Arial" w:ascii="RotisSansSerif" w:hAnsi="RotisSansSerif"/>
                <w:bCs/>
                <w:sz w:val="20"/>
                <w:lang w:val="es-ES"/>
              </w:rPr>
              <w:t>ca. 16 Std.</w:t>
            </w:r>
            <w:r>
              <w:rPr>
                <w:rFonts w:cs="Arial" w:ascii="RotisSansSerif" w:hAnsi="RotisSansSerif"/>
                <w:b/>
                <w:sz w:val="20"/>
                <w:lang w:val="es-ES"/>
              </w:rPr>
              <w:t xml:space="preserve"> </w:t>
            </w:r>
          </w:p>
          <w:p>
            <w:pPr>
              <w:pStyle w:val="Normal"/>
              <w:spacing w:before="0" w:after="0"/>
              <w:rPr>
                <w:rFonts w:ascii="RotisSansSerif" w:hAnsi="RotisSansSerif" w:cs="Arial"/>
                <w:b/>
                <w:b/>
                <w:sz w:val="20"/>
              </w:rPr>
            </w:pPr>
            <w:r>
              <w:rPr>
                <w:rFonts w:cs="Arial" w:ascii="RotisSansSerif" w:hAnsi="RotisSansSerif"/>
                <w:b/>
                <w:sz w:val="20"/>
              </w:rPr>
              <w:t>Schwerpunkte des Kompetenzerwerbs:</w:t>
            </w:r>
          </w:p>
          <w:p>
            <w:pPr>
              <w:pStyle w:val="Normal"/>
              <w:spacing w:before="0" w:after="0"/>
              <w:rPr>
                <w:rFonts w:ascii="RotisSansSerif" w:hAnsi="RotisSansSerif" w:cs="Arial"/>
                <w:sz w:val="20"/>
              </w:rPr>
            </w:pPr>
            <w:r>
              <w:rPr>
                <w:rFonts w:cs="Arial" w:ascii="RotisSansSerif" w:hAnsi="RotisSansSerif"/>
                <w:sz w:val="20"/>
              </w:rPr>
              <w:t>Die Schülerinnen und Schüler…</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stellen Sachverhalte, Modelle und Theorien detailliert dar und erläutern sie (SK 2)</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stellen den Einfluss pädagogischen Handelns in ausgewählten Kontexten differenziert dar (SK 5)</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beschreiben komplexe Situationen aus pädagogischer Perspektive unter Verwendung der Fachsprache (MK 1)</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analysieren differenziert Texte, insbesondere Fallbeispiele, mit Hilfe hermeneutischer Methoden der Erkenntnisgewinnung (MK 6)</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ermitteln aspektreich erziehungswissenschaftlich relevante Aussagen aus empirischen Daten in Statistiken und deren grafischen Umsetzungen unter Berücksichtigung von Gütekriterien (MK 7)</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stellen Arbeitsergebnisse in geeigneter Präsentationstechnik dar (MK 13)</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bewerten ihre subjektiven Theorien mit Hilfe wissenschaftlicher Theorien (UK 1)</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beurteilen differenziert Fallbeispiele hinsichtlich Möglichkeiten, Grenzen und Folgen darauf bezogenen Handelns aus den Perspektiven verschiedener beteiligter Akteure (UK 3)</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bewerten ihren eigenen Urteilsprozess in Bezug auf Wertbezüge, Interessen und gesellschaftliche Forderungen (UK 6)</w:t>
            </w:r>
          </w:p>
          <w:p>
            <w:pPr>
              <w:pStyle w:val="Normal"/>
              <w:numPr>
                <w:ilvl w:val="0"/>
                <w:numId w:val="9"/>
              </w:numPr>
              <w:spacing w:before="0" w:after="0"/>
              <w:rPr>
                <w:rFonts w:ascii="RotisSansSerif" w:hAnsi="RotisSansSerif" w:cs="Arial"/>
                <w:sz w:val="20"/>
              </w:rPr>
            </w:pPr>
            <w:r>
              <w:rPr>
                <w:rFonts w:cs="Arial" w:ascii="RotisSansSerif" w:hAnsi="RotisSansSerif"/>
                <w:sz w:val="20"/>
              </w:rPr>
              <w:t>vertreten pädagogische Handlungsoptionen argumentativ (HK 5)</w:t>
            </w:r>
          </w:p>
          <w:p>
            <w:pPr>
              <w:pStyle w:val="Normal"/>
              <w:spacing w:before="0" w:after="0"/>
              <w:rPr>
                <w:rFonts w:ascii="RotisSansSerif" w:hAnsi="RotisSansSerif" w:cs="Arial"/>
                <w:sz w:val="20"/>
              </w:rPr>
            </w:pPr>
            <w:r>
              <w:rPr>
                <w:rFonts w:cs="Arial" w:ascii="RotisSansSerif" w:hAnsi="RotisSansSerif"/>
                <w:sz w:val="20"/>
              </w:rPr>
            </w:r>
          </w:p>
          <w:p>
            <w:pPr>
              <w:pStyle w:val="Normal"/>
              <w:spacing w:before="0" w:after="0"/>
              <w:rPr>
                <w:rFonts w:ascii="RotisSansSerif" w:hAnsi="RotisSansSerif" w:cs="Arial"/>
                <w:b/>
                <w:b/>
                <w:bCs/>
                <w:sz w:val="20"/>
              </w:rPr>
            </w:pPr>
            <w:r>
              <w:rPr>
                <w:rFonts w:cs="Arial" w:ascii="RotisSansSerif" w:hAnsi="RotisSansSerif"/>
                <w:b/>
                <w:bCs/>
                <w:sz w:val="20"/>
              </w:rPr>
              <w:t>Leistungsmessung</w:t>
            </w:r>
          </w:p>
          <w:p>
            <w:pPr>
              <w:pStyle w:val="Normal"/>
              <w:spacing w:before="0" w:after="0"/>
              <w:rPr>
                <w:rFonts w:ascii="RotisSansSerif" w:hAnsi="RotisSansSerif" w:cs="Arial"/>
                <w:i/>
                <w:i/>
                <w:sz w:val="20"/>
                <w:u w:val="single"/>
                <w:lang w:val="es-ES"/>
              </w:rPr>
            </w:pPr>
            <w:r>
              <w:rPr>
                <w:rFonts w:cs="Arial" w:ascii="RotisSansSerif" w:hAnsi="RotisSansSerif"/>
                <w:i/>
                <w:sz w:val="20"/>
                <w:u w:val="single"/>
                <w:lang w:val="es-ES"/>
              </w:rPr>
            </w:r>
          </w:p>
        </w:tc>
      </w:tr>
      <w:tr>
        <w:trPr/>
        <w:tc>
          <w:tcPr>
            <w:tcW w:w="9062" w:type="dxa"/>
            <w:tcBorders/>
          </w:tcPr>
          <w:p>
            <w:pPr>
              <w:pStyle w:val="Normal"/>
              <w:spacing w:before="0" w:after="0"/>
              <w:rPr>
                <w:rFonts w:ascii="RotisSansSerif" w:hAnsi="RotisSansSerif" w:cs="Arial"/>
                <w:i/>
                <w:i/>
                <w:sz w:val="20"/>
                <w:u w:val="single"/>
                <w:lang w:val="es-ES"/>
              </w:rPr>
            </w:pPr>
            <w:r>
              <w:rPr>
                <w:rFonts w:cs="Arial" w:ascii="RotisSansSerif" w:hAnsi="RotisSansSerif"/>
                <w:i/>
                <w:sz w:val="20"/>
                <w:u w:val="single"/>
                <w:lang w:val="es-ES"/>
              </w:rPr>
              <w:t>Unterrichtsvorhaben VI:</w:t>
            </w:r>
          </w:p>
          <w:p>
            <w:pPr>
              <w:pStyle w:val="Normal"/>
              <w:spacing w:before="0" w:after="0"/>
              <w:rPr>
                <w:rFonts w:ascii="RotisSansSerif" w:hAnsi="RotisSansSerif" w:cs="Arial"/>
                <w:i/>
                <w:i/>
                <w:sz w:val="20"/>
                <w:u w:val="single"/>
                <w:lang w:val="es-ES"/>
              </w:rPr>
            </w:pPr>
            <w:r>
              <w:rPr>
                <w:rFonts w:cs="Arial" w:ascii="RotisSansSerif" w:hAnsi="RotisSansSerif"/>
                <w:i/>
                <w:sz w:val="20"/>
                <w:u w:val="single"/>
                <w:lang w:val="es-ES"/>
              </w:rPr>
            </w:r>
          </w:p>
          <w:p>
            <w:pPr>
              <w:pStyle w:val="Normal"/>
              <w:spacing w:before="0" w:after="0"/>
              <w:rPr>
                <w:rFonts w:ascii="RotisSansSerif" w:hAnsi="RotisSansSerif" w:cs="Arial"/>
                <w:iCs/>
                <w:sz w:val="20"/>
                <w:lang w:val="es-ES"/>
              </w:rPr>
            </w:pPr>
            <w:r>
              <w:rPr>
                <w:rFonts w:cs="Arial" w:ascii="RotisSansSerif" w:hAnsi="RotisSansSerif"/>
                <w:b/>
                <w:bCs/>
                <w:iCs/>
                <w:sz w:val="20"/>
                <w:lang w:val="es-ES"/>
              </w:rPr>
              <w:t xml:space="preserve">Thema: </w:t>
            </w:r>
            <w:r>
              <w:rPr>
                <w:rFonts w:cs="Arial" w:ascii="RotisSansSerif" w:hAnsi="RotisSansSerif"/>
                <w:iCs/>
                <w:sz w:val="20"/>
                <w:lang w:val="es-ES"/>
              </w:rPr>
              <w:t>Unzureichende Identitätsentwicklung am Beispiel von deviantem Verhalten und der Gefahr von Identitätsdiffusion auch in sozialen Netzwerken (Web 2.0; Web 3.0)</w:t>
            </w:r>
          </w:p>
          <w:p>
            <w:pPr>
              <w:pStyle w:val="Normal"/>
              <w:spacing w:before="0" w:after="0"/>
              <w:rPr>
                <w:rFonts w:ascii="RotisSansSerif" w:hAnsi="RotisSansSerif" w:cs="Arial"/>
                <w:b/>
                <w:b/>
                <w:bCs/>
                <w:iCs/>
                <w:sz w:val="20"/>
                <w:lang w:val="es-ES"/>
              </w:rPr>
            </w:pPr>
            <w:r>
              <w:rPr>
                <w:rFonts w:cs="Arial" w:ascii="RotisSansSerif" w:hAnsi="RotisSansSerif"/>
                <w:b/>
                <w:bCs/>
                <w:iCs/>
                <w:sz w:val="20"/>
                <w:lang w:val="es-ES"/>
              </w:rPr>
            </w:r>
          </w:p>
          <w:p>
            <w:pPr>
              <w:pStyle w:val="Normal"/>
              <w:rPr>
                <w:rFonts w:ascii="RotisSansSerif" w:hAnsi="RotisSansSerif" w:cs="Arial"/>
                <w:b/>
                <w:b/>
                <w:i/>
                <w:i/>
                <w:sz w:val="20"/>
                <w:lang w:val="es-ES"/>
              </w:rPr>
            </w:pPr>
            <w:r>
              <w:rPr>
                <w:rFonts w:cs="Arial" w:ascii="RotisSansSerif" w:hAnsi="RotisSansSerif"/>
                <w:b/>
                <w:sz w:val="20"/>
                <w:lang w:val="es-ES"/>
              </w:rPr>
              <w:t xml:space="preserve">Ungefährer Zeitrahmen: </w:t>
            </w:r>
            <w:r>
              <w:rPr>
                <w:rFonts w:cs="Arial" w:ascii="RotisSansSerif" w:hAnsi="RotisSansSerif"/>
                <w:bCs/>
                <w:sz w:val="20"/>
                <w:lang w:val="es-ES"/>
              </w:rPr>
              <w:t>ca. 26 Std.</w:t>
            </w:r>
            <w:r>
              <w:rPr>
                <w:rFonts w:cs="Arial" w:ascii="RotisSansSerif" w:hAnsi="RotisSansSerif"/>
                <w:b/>
                <w:sz w:val="20"/>
                <w:lang w:val="es-ES"/>
              </w:rPr>
              <w:t xml:space="preserve"> </w:t>
            </w:r>
          </w:p>
          <w:p>
            <w:pPr>
              <w:pStyle w:val="Normal"/>
              <w:spacing w:before="0" w:after="0"/>
              <w:rPr>
                <w:rFonts w:ascii="RotisSansSerif" w:hAnsi="RotisSansSerif" w:cs="Arial"/>
                <w:b/>
                <w:b/>
                <w:sz w:val="20"/>
              </w:rPr>
            </w:pPr>
            <w:r>
              <w:rPr>
                <w:rFonts w:cs="Arial" w:ascii="RotisSansSerif" w:hAnsi="RotisSansSerif"/>
                <w:b/>
                <w:sz w:val="20"/>
              </w:rPr>
              <w:t>Schwerpunkte des Kompetenzerwerbs:</w:t>
            </w:r>
          </w:p>
          <w:p>
            <w:pPr>
              <w:pStyle w:val="Normal"/>
              <w:spacing w:before="0" w:after="0"/>
              <w:rPr>
                <w:rFonts w:ascii="RotisSansSerif" w:hAnsi="RotisSansSerif" w:cs="Arial"/>
                <w:sz w:val="20"/>
              </w:rPr>
            </w:pPr>
            <w:r>
              <w:rPr>
                <w:rFonts w:cs="Arial" w:ascii="RotisSansSerif" w:hAnsi="RotisSansSerif"/>
                <w:sz w:val="20"/>
              </w:rPr>
              <w:t>Die Schülerinnen und Schüler…</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vergleichen differenziert die Ansprüche pädagogischer Theorien mit pädagogischer Wirklichkeit (SK 6)</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ermitteln pädagogisch relevante Informationen aus Fachliteratur, aus fachlichen Darstellungen in Nachschlagewerken oder im Internet (MK 3)</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ermitteln aus erziehungswissenschaftlich relevanten Materialsorten mögliche Adressaten und Positionen (MK 4)</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ermitteln aus erziehungswissenschaftlich relevanten Materialsorten explizit oder implizit verfolgte Interessen und Zielsetzungen (MK 5)</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bewerten ihre subjektiven Theorien mit Hilfe wissenschaftlicher Theorien (UK 1)</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unterscheiden zwischen Sach- und Werturteil (UK 4)</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bewerten ihren eigenen Urteilsprozess in Bezug auf Wertbezüge, Interessen und gesellschaftliche Forderungen (UK 6)</w:t>
            </w:r>
          </w:p>
          <w:p>
            <w:pPr>
              <w:pStyle w:val="Normal"/>
              <w:numPr>
                <w:ilvl w:val="0"/>
                <w:numId w:val="9"/>
              </w:numPr>
              <w:spacing w:before="0" w:after="0"/>
              <w:rPr>
                <w:rFonts w:ascii="RotisSansSerif" w:hAnsi="RotisSansSerif" w:cs="Arial"/>
                <w:sz w:val="20"/>
              </w:rPr>
            </w:pPr>
            <w:r>
              <w:rPr>
                <w:rFonts w:cs="Arial" w:ascii="RotisSansSerif" w:hAnsi="RotisSansSerif"/>
                <w:sz w:val="20"/>
              </w:rPr>
              <w:t>gestalten unterrichtliche Lernprozesse unter Berücksichtigung von erweiterten pädagogischen Theoriekenntnissen mit (HK 4)</w:t>
            </w:r>
          </w:p>
          <w:p>
            <w:pPr>
              <w:pStyle w:val="Normal"/>
              <w:spacing w:before="0" w:after="0"/>
              <w:rPr>
                <w:rFonts w:ascii="RotisSansSerif" w:hAnsi="RotisSansSerif" w:cs="Arial"/>
                <w:sz w:val="20"/>
              </w:rPr>
            </w:pPr>
            <w:r>
              <w:rPr>
                <w:rFonts w:cs="Arial" w:ascii="RotisSansSerif" w:hAnsi="RotisSansSerif"/>
                <w:sz w:val="20"/>
              </w:rPr>
            </w:r>
          </w:p>
          <w:p>
            <w:pPr>
              <w:pStyle w:val="Normal"/>
              <w:spacing w:before="0" w:after="0"/>
              <w:rPr>
                <w:rFonts w:ascii="RotisSansSerif" w:hAnsi="RotisSansSerif" w:cs="Arial"/>
                <w:b/>
                <w:b/>
                <w:bCs/>
                <w:sz w:val="20"/>
              </w:rPr>
            </w:pPr>
            <w:r>
              <w:rPr>
                <w:rFonts w:cs="Arial" w:ascii="RotisSansSerif" w:hAnsi="RotisSansSerif"/>
                <w:b/>
                <w:bCs/>
                <w:sz w:val="20"/>
              </w:rPr>
              <w:t>Leistungsmessung</w:t>
            </w:r>
          </w:p>
        </w:tc>
      </w:tr>
      <w:tr>
        <w:trPr/>
        <w:tc>
          <w:tcPr>
            <w:tcW w:w="9062" w:type="dxa"/>
            <w:tcBorders/>
          </w:tcPr>
          <w:p>
            <w:pPr>
              <w:pStyle w:val="Normal"/>
              <w:spacing w:before="0" w:after="0"/>
              <w:rPr>
                <w:rFonts w:ascii="RotisSansSerif" w:hAnsi="RotisSansSerif" w:cs="Arial"/>
                <w:i/>
                <w:i/>
                <w:sz w:val="20"/>
                <w:u w:val="single"/>
                <w:lang w:val="es-ES"/>
              </w:rPr>
            </w:pPr>
            <w:r>
              <w:rPr>
                <w:rFonts w:cs="Arial" w:ascii="RotisSansSerif" w:hAnsi="RotisSansSerif"/>
                <w:i/>
                <w:sz w:val="20"/>
                <w:u w:val="single"/>
                <w:lang w:val="es-ES"/>
              </w:rPr>
              <w:t>Unterrichtsvorhaben VII:</w:t>
            </w:r>
          </w:p>
          <w:p>
            <w:pPr>
              <w:pStyle w:val="Normal"/>
              <w:spacing w:before="0" w:after="0"/>
              <w:rPr>
                <w:rFonts w:ascii="RotisSansSerif" w:hAnsi="RotisSansSerif" w:cs="Arial"/>
                <w:i/>
                <w:i/>
                <w:sz w:val="20"/>
                <w:u w:val="single"/>
                <w:lang w:val="es-ES"/>
              </w:rPr>
            </w:pPr>
            <w:r>
              <w:rPr>
                <w:rFonts w:cs="Arial" w:ascii="RotisSansSerif" w:hAnsi="RotisSansSerif"/>
                <w:i/>
                <w:sz w:val="20"/>
                <w:u w:val="single"/>
                <w:lang w:val="es-ES"/>
              </w:rPr>
            </w:r>
          </w:p>
          <w:p>
            <w:pPr>
              <w:pStyle w:val="Normal"/>
              <w:spacing w:before="0" w:after="0"/>
              <w:rPr>
                <w:rFonts w:ascii="RotisSansSerif" w:hAnsi="RotisSansSerif" w:cs="Arial"/>
                <w:iCs/>
                <w:sz w:val="20"/>
                <w:lang w:val="es-ES"/>
              </w:rPr>
            </w:pPr>
            <w:r>
              <w:rPr>
                <w:rFonts w:cs="Arial" w:ascii="RotisSansSerif" w:hAnsi="RotisSansSerif"/>
                <w:b/>
                <w:bCs/>
                <w:iCs/>
                <w:sz w:val="20"/>
                <w:lang w:val="es-ES"/>
              </w:rPr>
              <w:t xml:space="preserve">Thema: </w:t>
            </w:r>
            <w:r>
              <w:rPr>
                <w:rFonts w:cs="Arial" w:ascii="RotisSansSerif" w:hAnsi="RotisSansSerif"/>
                <w:iCs/>
                <w:sz w:val="20"/>
                <w:lang w:val="es-ES"/>
              </w:rPr>
              <w:t>Wissenschaftliche Zugänge zu Essstörungen (als deviantes Verhalten) unter besonderer Berücksichtigung des systemischen Ansatzes nach Schlippe und Stierlin</w:t>
            </w:r>
          </w:p>
          <w:p>
            <w:pPr>
              <w:pStyle w:val="Normal"/>
              <w:spacing w:before="0" w:after="0"/>
              <w:rPr>
                <w:rFonts w:ascii="RotisSansSerif" w:hAnsi="RotisSansSerif" w:cs="Arial"/>
                <w:b/>
                <w:b/>
                <w:bCs/>
                <w:iCs/>
                <w:sz w:val="20"/>
                <w:lang w:val="es-ES"/>
              </w:rPr>
            </w:pPr>
            <w:r>
              <w:rPr>
                <w:rFonts w:cs="Arial" w:ascii="RotisSansSerif" w:hAnsi="RotisSansSerif"/>
                <w:b/>
                <w:bCs/>
                <w:iCs/>
                <w:sz w:val="20"/>
                <w:lang w:val="es-ES"/>
              </w:rPr>
            </w:r>
          </w:p>
          <w:p>
            <w:pPr>
              <w:pStyle w:val="Normal"/>
              <w:rPr>
                <w:rFonts w:ascii="RotisSansSerif" w:hAnsi="RotisSansSerif" w:cs="Arial"/>
                <w:b/>
                <w:b/>
                <w:i/>
                <w:i/>
                <w:sz w:val="20"/>
                <w:lang w:val="es-ES"/>
              </w:rPr>
            </w:pPr>
            <w:r>
              <w:rPr>
                <w:rFonts w:cs="Arial" w:ascii="RotisSansSerif" w:hAnsi="RotisSansSerif"/>
                <w:b/>
                <w:sz w:val="20"/>
                <w:lang w:val="es-ES"/>
              </w:rPr>
              <w:t xml:space="preserve">Ungefährer Zeitrahmen: </w:t>
            </w:r>
            <w:r>
              <w:rPr>
                <w:rFonts w:cs="Arial" w:ascii="RotisSansSerif" w:hAnsi="RotisSansSerif"/>
                <w:bCs/>
                <w:sz w:val="20"/>
                <w:lang w:val="es-ES"/>
              </w:rPr>
              <w:t>ca. 14 Std.</w:t>
            </w:r>
            <w:r>
              <w:rPr>
                <w:rFonts w:cs="Arial" w:ascii="RotisSansSerif" w:hAnsi="RotisSansSerif"/>
                <w:b/>
                <w:sz w:val="20"/>
                <w:lang w:val="es-ES"/>
              </w:rPr>
              <w:t xml:space="preserve"> </w:t>
            </w:r>
          </w:p>
          <w:p>
            <w:pPr>
              <w:pStyle w:val="Normal"/>
              <w:spacing w:before="0" w:after="0"/>
              <w:rPr>
                <w:rFonts w:ascii="RotisSansSerif" w:hAnsi="RotisSansSerif" w:cs="Arial"/>
                <w:b/>
                <w:b/>
                <w:sz w:val="20"/>
              </w:rPr>
            </w:pPr>
            <w:r>
              <w:rPr>
                <w:rFonts w:cs="Arial" w:ascii="RotisSansSerif" w:hAnsi="RotisSansSerif"/>
                <w:b/>
                <w:sz w:val="20"/>
              </w:rPr>
              <w:t>Schwerpunkte des Kompetenzerwerbs:</w:t>
            </w:r>
          </w:p>
          <w:p>
            <w:pPr>
              <w:pStyle w:val="Normal"/>
              <w:spacing w:before="0" w:after="0"/>
              <w:rPr>
                <w:rFonts w:ascii="RotisSansSerif" w:hAnsi="RotisSansSerif" w:cs="Arial"/>
                <w:sz w:val="20"/>
              </w:rPr>
            </w:pPr>
            <w:r>
              <w:rPr>
                <w:rFonts w:cs="Arial" w:ascii="RotisSansSerif" w:hAnsi="RotisSansSerif"/>
                <w:sz w:val="20"/>
              </w:rPr>
              <w:t>Die Schülerinnen und Schüler…</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stellen Sachverhalte, Modelle und Theorien detailliert dar und erläutern sie (SK 2)</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analysieren differenziert Texte, insbesondere Fallbeispiele, mit Hilfe hermeneutischer Methoden der Erkenntnisgewinnung (MK 6)</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analysieren die erziehungswissenschaftliche Relevanz von Erkenntnissen aus Nachbarwissenschaften (MK 11)</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stellen Arbeitsergebnisse in geeigneter Präsentationstechnik dar (MK 13)</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bewerten ihre subjektiven Theorien mit Hilfe wissenschaftlicher Theorien (UK 1)</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beurteilen aspektreich die Reichweite von komplexen Theorien und Erziehungskonzepten aus pädagogischer Perspektive (UK 2)</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beurteilen differenziert Fallbeispiele hinsichtlich Möglichkeiten, Grenzen und Folgen darauf bezogenen Handelns aus den Perspektiven verschiedener beteiligter Akteure (UK 3)</w:t>
            </w:r>
          </w:p>
          <w:p>
            <w:pPr>
              <w:pStyle w:val="Normal"/>
              <w:numPr>
                <w:ilvl w:val="0"/>
                <w:numId w:val="9"/>
              </w:numPr>
              <w:spacing w:before="0" w:after="0"/>
              <w:rPr>
                <w:rFonts w:ascii="RotisSansSerif" w:hAnsi="RotisSansSerif" w:cs="Arial"/>
                <w:sz w:val="20"/>
              </w:rPr>
            </w:pPr>
            <w:r>
              <w:rPr>
                <w:rFonts w:cs="Arial" w:ascii="RotisSansSerif" w:hAnsi="RotisSansSerif"/>
                <w:sz w:val="20"/>
              </w:rPr>
              <w:t>entwickeln Handlungsoptionen aus den unterschiedlichen Perspektiven der beteiligten Akteure (HK 2)</w:t>
            </w:r>
          </w:p>
          <w:p>
            <w:pPr>
              <w:pStyle w:val="Normal"/>
              <w:spacing w:before="0" w:after="0"/>
              <w:rPr>
                <w:rFonts w:ascii="RotisSansSerif" w:hAnsi="RotisSansSerif" w:cs="Arial"/>
                <w:sz w:val="20"/>
              </w:rPr>
            </w:pPr>
            <w:r>
              <w:rPr>
                <w:rFonts w:cs="Arial" w:ascii="RotisSansSerif" w:hAnsi="RotisSansSerif"/>
                <w:sz w:val="20"/>
              </w:rPr>
            </w:r>
          </w:p>
          <w:p>
            <w:pPr>
              <w:pStyle w:val="Normal"/>
              <w:spacing w:before="0" w:after="0"/>
              <w:rPr>
                <w:rFonts w:ascii="RotisSansSerif" w:hAnsi="RotisSansSerif" w:cs="Arial"/>
                <w:b/>
                <w:b/>
                <w:bCs/>
                <w:sz w:val="20"/>
              </w:rPr>
            </w:pPr>
            <w:r>
              <w:rPr>
                <w:rFonts w:cs="Arial" w:ascii="RotisSansSerif" w:hAnsi="RotisSansSerif"/>
                <w:b/>
                <w:bCs/>
                <w:sz w:val="20"/>
              </w:rPr>
              <w:t>Leistungsmessung</w:t>
            </w:r>
          </w:p>
        </w:tc>
      </w:tr>
      <w:tr>
        <w:trPr/>
        <w:tc>
          <w:tcPr>
            <w:tcW w:w="9062" w:type="dxa"/>
            <w:tcBorders/>
            <w:shd w:color="auto" w:fill="D3D3D3" w:themeFill="background2" w:themeFillShade="e6" w:val="clear"/>
          </w:tcPr>
          <w:p>
            <w:pPr>
              <w:pStyle w:val="Normal"/>
              <w:spacing w:before="0" w:after="200"/>
              <w:jc w:val="center"/>
              <w:rPr>
                <w:rFonts w:ascii="RotisSansSerif" w:hAnsi="RotisSansSerif"/>
                <w:b/>
                <w:b/>
                <w:lang w:val="es-ES"/>
              </w:rPr>
            </w:pPr>
            <w:r>
              <w:rPr>
                <w:rFonts w:ascii="RotisSansSerif" w:hAnsi="RotisSansSerif"/>
                <w:b/>
                <w:lang w:val="es-ES"/>
              </w:rPr>
              <w:t>Q2 LK</w:t>
            </w:r>
          </w:p>
        </w:tc>
      </w:tr>
      <w:tr>
        <w:trPr/>
        <w:tc>
          <w:tcPr>
            <w:tcW w:w="9062" w:type="dxa"/>
            <w:tcBorders/>
          </w:tcPr>
          <w:p>
            <w:pPr>
              <w:pStyle w:val="Normal"/>
              <w:spacing w:before="0" w:after="0"/>
              <w:rPr>
                <w:rFonts w:ascii="RotisSansSerif" w:hAnsi="RotisSansSerif" w:cs="Arial"/>
                <w:i/>
                <w:i/>
                <w:sz w:val="20"/>
                <w:u w:val="single"/>
                <w:lang w:val="es-ES"/>
              </w:rPr>
            </w:pPr>
            <w:r>
              <w:rPr>
                <w:rFonts w:cs="Arial" w:ascii="RotisSansSerif" w:hAnsi="RotisSansSerif"/>
                <w:i/>
                <w:sz w:val="20"/>
                <w:u w:val="single"/>
                <w:lang w:val="es-ES"/>
              </w:rPr>
              <w:t>Unterrichtsvorhaben VIII:</w:t>
            </w:r>
          </w:p>
          <w:p>
            <w:pPr>
              <w:pStyle w:val="Normal"/>
              <w:spacing w:before="0" w:after="0"/>
              <w:rPr>
                <w:rFonts w:ascii="RotisSansSerif" w:hAnsi="RotisSansSerif" w:cs="Arial"/>
                <w:i/>
                <w:i/>
                <w:sz w:val="20"/>
                <w:u w:val="single"/>
                <w:lang w:val="es-ES"/>
              </w:rPr>
            </w:pPr>
            <w:r>
              <w:rPr>
                <w:rFonts w:cs="Arial" w:ascii="RotisSansSerif" w:hAnsi="RotisSansSerif"/>
                <w:i/>
                <w:sz w:val="20"/>
                <w:u w:val="single"/>
                <w:lang w:val="es-ES"/>
              </w:rPr>
            </w:r>
          </w:p>
          <w:p>
            <w:pPr>
              <w:pStyle w:val="Normal"/>
              <w:spacing w:before="0" w:after="0"/>
              <w:rPr>
                <w:rFonts w:ascii="RotisSansSerif" w:hAnsi="RotisSansSerif" w:cs="Arial"/>
                <w:iCs/>
                <w:sz w:val="20"/>
                <w:lang w:val="es-ES"/>
              </w:rPr>
            </w:pPr>
            <w:r>
              <w:rPr>
                <w:rFonts w:cs="Arial" w:ascii="RotisSansSerif" w:hAnsi="RotisSansSerif"/>
                <w:b/>
                <w:bCs/>
                <w:iCs/>
                <w:sz w:val="20"/>
                <w:lang w:val="es-ES"/>
              </w:rPr>
              <w:t xml:space="preserve">Thema: </w:t>
            </w:r>
            <w:r>
              <w:rPr>
                <w:rFonts w:cs="Arial" w:ascii="RotisSansSerif" w:hAnsi="RotisSansSerif"/>
                <w:iCs/>
                <w:sz w:val="20"/>
                <w:lang w:val="es-ES"/>
              </w:rPr>
              <w:t>Erziehungsziele und -praxis in beiden deutschen Staaten von 1945-1989</w:t>
            </w:r>
          </w:p>
          <w:p>
            <w:pPr>
              <w:pStyle w:val="Normal"/>
              <w:spacing w:before="0" w:after="0"/>
              <w:rPr>
                <w:rFonts w:ascii="RotisSansSerif" w:hAnsi="RotisSansSerif" w:cs="Arial"/>
                <w:b/>
                <w:b/>
                <w:bCs/>
                <w:iCs/>
                <w:sz w:val="20"/>
                <w:lang w:val="es-ES"/>
              </w:rPr>
            </w:pPr>
            <w:r>
              <w:rPr>
                <w:rFonts w:cs="Arial" w:ascii="RotisSansSerif" w:hAnsi="RotisSansSerif"/>
                <w:b/>
                <w:bCs/>
                <w:iCs/>
                <w:sz w:val="20"/>
                <w:lang w:val="es-ES"/>
              </w:rPr>
            </w:r>
          </w:p>
          <w:p>
            <w:pPr>
              <w:pStyle w:val="Normal"/>
              <w:rPr>
                <w:rFonts w:ascii="RotisSansSerif" w:hAnsi="RotisSansSerif" w:cs="Arial"/>
                <w:b/>
                <w:b/>
                <w:i/>
                <w:i/>
                <w:sz w:val="20"/>
                <w:lang w:val="es-ES"/>
              </w:rPr>
            </w:pPr>
            <w:r>
              <w:rPr>
                <w:rFonts w:cs="Arial" w:ascii="RotisSansSerif" w:hAnsi="RotisSansSerif"/>
                <w:b/>
                <w:sz w:val="20"/>
                <w:lang w:val="es-ES"/>
              </w:rPr>
              <w:t xml:space="preserve">Ungefährer Zeitrahmen: </w:t>
            </w:r>
            <w:r>
              <w:rPr>
                <w:rFonts w:cs="Arial" w:ascii="RotisSansSerif" w:hAnsi="RotisSansSerif"/>
                <w:bCs/>
                <w:sz w:val="20"/>
                <w:lang w:val="es-ES"/>
              </w:rPr>
              <w:t>ca. 30 Std.</w:t>
            </w:r>
            <w:r>
              <w:rPr>
                <w:rFonts w:cs="Arial" w:ascii="RotisSansSerif" w:hAnsi="RotisSansSerif"/>
                <w:b/>
                <w:sz w:val="20"/>
                <w:lang w:val="es-ES"/>
              </w:rPr>
              <w:t xml:space="preserve"> </w:t>
            </w:r>
          </w:p>
          <w:p>
            <w:pPr>
              <w:pStyle w:val="Normal"/>
              <w:spacing w:before="0" w:after="0"/>
              <w:rPr>
                <w:rFonts w:ascii="RotisSansSerif" w:hAnsi="RotisSansSerif" w:cs="Arial"/>
                <w:b/>
                <w:b/>
                <w:sz w:val="20"/>
              </w:rPr>
            </w:pPr>
            <w:r>
              <w:rPr>
                <w:rFonts w:cs="Arial" w:ascii="RotisSansSerif" w:hAnsi="RotisSansSerif"/>
                <w:b/>
                <w:sz w:val="20"/>
              </w:rPr>
              <w:t>Schwerpunkte des Kompetenzerwerbs:</w:t>
            </w:r>
          </w:p>
          <w:p>
            <w:pPr>
              <w:pStyle w:val="Normal"/>
              <w:spacing w:before="0" w:after="0"/>
              <w:rPr>
                <w:rFonts w:ascii="RotisSansSerif" w:hAnsi="RotisSansSerif" w:cs="Arial"/>
                <w:sz w:val="20"/>
              </w:rPr>
            </w:pPr>
            <w:r>
              <w:rPr>
                <w:rFonts w:cs="Arial" w:ascii="RotisSansSerif" w:hAnsi="RotisSansSerif"/>
                <w:sz w:val="20"/>
              </w:rPr>
              <w:t>Die Schülerinnen und Schüler…</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erklären komplexe erziehungswissenschaftlich relevante Zusammenhänge (SK 1)</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ordnen und systematisieren komplexe Erkenntnisse nach fachlichen Kriterien (SK 4)</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stellen den Einfluss pädagogischen Handelns in ausgewählten Kontexten differenziert dar (SK 5)</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ermitteln pädagogisch relevante Informationen aus Fachliteratur, aus fachlichen Darstellungen in Nachschlagewerken oder im Internet (MK 3)</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ermitteln aus erziehungswissenschaftlich relevanten Materialsorten mögliche Adressaten und Positionen (MK 4)</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ermitteln aus erziehungswissenschaftlich relevanten Materialsorten explizit oder implizit verfolgte Interessen und Zielsetzungen (MK 5)</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stellen Arbeitsergebnisse in geeigneter Präsentationstechnik dar (MK 13)</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beurteilen aspektreich die Reichweite von komplexen Theorien und Erziehungskonzepten aus pädagogischer Perspektive (UK 2)</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gestalten unterrichtliche Lernprozesse unter Berücksichtigung von erweiterten pädagogischen Theoriekenntnissen mit (HK 4)</w:t>
            </w:r>
          </w:p>
          <w:p>
            <w:pPr>
              <w:pStyle w:val="Normal"/>
              <w:numPr>
                <w:ilvl w:val="0"/>
                <w:numId w:val="9"/>
              </w:numPr>
              <w:spacing w:before="0" w:after="0"/>
              <w:rPr>
                <w:rFonts w:ascii="RotisSansSerif" w:hAnsi="RotisSansSerif" w:cs="Arial"/>
                <w:i/>
                <w:i/>
                <w:sz w:val="20"/>
                <w:u w:val="single"/>
                <w:lang w:val="es-ES"/>
              </w:rPr>
            </w:pPr>
            <w:r>
              <w:rPr>
                <w:rFonts w:cs="Arial" w:ascii="RotisSansSerif" w:hAnsi="RotisSansSerif"/>
                <w:sz w:val="20"/>
              </w:rPr>
              <w:t>vertreten pädagogische Handlungsoptionen argumentativ (HK 5)</w:t>
            </w:r>
          </w:p>
          <w:p>
            <w:pPr>
              <w:pStyle w:val="Normal"/>
              <w:spacing w:before="0" w:after="0"/>
              <w:rPr>
                <w:rFonts w:ascii="RotisSansSerif" w:hAnsi="RotisSansSerif" w:cs="Arial"/>
                <w:i/>
                <w:i/>
                <w:sz w:val="20"/>
                <w:u w:val="single"/>
              </w:rPr>
            </w:pPr>
            <w:r>
              <w:rPr>
                <w:rFonts w:cs="Arial" w:ascii="RotisSansSerif" w:hAnsi="RotisSansSerif"/>
                <w:i/>
                <w:sz w:val="20"/>
                <w:u w:val="single"/>
              </w:rPr>
            </w:r>
          </w:p>
          <w:p>
            <w:pPr>
              <w:pStyle w:val="Normal"/>
              <w:spacing w:before="0" w:after="0"/>
              <w:rPr>
                <w:rFonts w:ascii="RotisSansSerif" w:hAnsi="RotisSansSerif" w:cs="Arial"/>
                <w:b/>
                <w:b/>
                <w:bCs/>
                <w:iCs/>
                <w:sz w:val="20"/>
              </w:rPr>
            </w:pPr>
            <w:r>
              <w:rPr>
                <w:rFonts w:cs="Arial" w:ascii="RotisSansSerif" w:hAnsi="RotisSansSerif"/>
                <w:b/>
                <w:bCs/>
                <w:iCs/>
                <w:sz w:val="20"/>
              </w:rPr>
              <w:t>Leistungsmessung</w:t>
            </w:r>
          </w:p>
        </w:tc>
      </w:tr>
      <w:tr>
        <w:trPr/>
        <w:tc>
          <w:tcPr>
            <w:tcW w:w="9062" w:type="dxa"/>
            <w:tcBorders/>
          </w:tcPr>
          <w:p>
            <w:pPr>
              <w:pStyle w:val="Normal"/>
              <w:spacing w:before="0" w:after="0"/>
              <w:rPr>
                <w:rFonts w:ascii="RotisSansSerif" w:hAnsi="RotisSansSerif" w:cs="Arial"/>
                <w:i/>
                <w:i/>
                <w:sz w:val="20"/>
                <w:u w:val="single"/>
                <w:lang w:val="es-ES"/>
              </w:rPr>
            </w:pPr>
            <w:r>
              <w:rPr>
                <w:rFonts w:cs="Arial" w:ascii="RotisSansSerif" w:hAnsi="RotisSansSerif"/>
                <w:i/>
                <w:sz w:val="20"/>
                <w:u w:val="single"/>
                <w:lang w:val="es-ES"/>
              </w:rPr>
              <w:t>Unterrichtsvorhaben IX:</w:t>
            </w:r>
          </w:p>
          <w:p>
            <w:pPr>
              <w:pStyle w:val="Normal"/>
              <w:spacing w:before="0" w:after="0"/>
              <w:rPr>
                <w:rFonts w:ascii="RotisSansSerif" w:hAnsi="RotisSansSerif" w:cs="Arial"/>
                <w:i/>
                <w:i/>
                <w:sz w:val="20"/>
                <w:u w:val="single"/>
                <w:lang w:val="es-ES"/>
              </w:rPr>
            </w:pPr>
            <w:r>
              <w:rPr>
                <w:rFonts w:cs="Arial" w:ascii="RotisSansSerif" w:hAnsi="RotisSansSerif"/>
                <w:i/>
                <w:sz w:val="20"/>
                <w:u w:val="single"/>
                <w:lang w:val="es-ES"/>
              </w:rPr>
            </w:r>
          </w:p>
          <w:p>
            <w:pPr>
              <w:pStyle w:val="Normal"/>
              <w:spacing w:before="0" w:after="0"/>
              <w:rPr>
                <w:rFonts w:ascii="RotisSansSerif" w:hAnsi="RotisSansSerif" w:cs="Arial"/>
                <w:iCs/>
                <w:sz w:val="20"/>
                <w:lang w:val="es-ES"/>
              </w:rPr>
            </w:pPr>
            <w:r>
              <w:rPr>
                <w:rFonts w:cs="Arial" w:ascii="RotisSansSerif" w:hAnsi="RotisSansSerif"/>
                <w:b/>
                <w:bCs/>
                <w:iCs/>
                <w:sz w:val="20"/>
                <w:lang w:val="es-ES"/>
              </w:rPr>
              <w:t xml:space="preserve">Thema: </w:t>
            </w:r>
            <w:r>
              <w:rPr>
                <w:rFonts w:cs="Arial" w:ascii="RotisSansSerif" w:hAnsi="RotisSansSerif"/>
                <w:iCs/>
                <w:sz w:val="20"/>
                <w:lang w:val="es-ES"/>
              </w:rPr>
              <w:t xml:space="preserve">Institutionalisierung von Erziehung </w:t>
            </w:r>
          </w:p>
          <w:p>
            <w:pPr>
              <w:pStyle w:val="Normal"/>
              <w:spacing w:before="0" w:after="0"/>
              <w:rPr>
                <w:rFonts w:ascii="RotisSansSerif" w:hAnsi="RotisSansSerif" w:cs="Arial"/>
                <w:b/>
                <w:b/>
                <w:bCs/>
                <w:iCs/>
                <w:sz w:val="20"/>
                <w:lang w:val="es-ES"/>
              </w:rPr>
            </w:pPr>
            <w:r>
              <w:rPr>
                <w:rFonts w:cs="Arial" w:ascii="RotisSansSerif" w:hAnsi="RotisSansSerif"/>
                <w:b/>
                <w:bCs/>
                <w:iCs/>
                <w:sz w:val="20"/>
                <w:lang w:val="es-ES"/>
              </w:rPr>
            </w:r>
          </w:p>
          <w:p>
            <w:pPr>
              <w:pStyle w:val="Normal"/>
              <w:rPr>
                <w:rFonts w:ascii="RotisSansSerif" w:hAnsi="RotisSansSerif" w:cs="Arial"/>
                <w:b/>
                <w:b/>
                <w:i/>
                <w:i/>
                <w:sz w:val="20"/>
                <w:lang w:val="es-ES"/>
              </w:rPr>
            </w:pPr>
            <w:r>
              <w:rPr>
                <w:rFonts w:cs="Arial" w:ascii="RotisSansSerif" w:hAnsi="RotisSansSerif"/>
                <w:b/>
                <w:sz w:val="20"/>
                <w:lang w:val="es-ES"/>
              </w:rPr>
              <w:t xml:space="preserve">Ungefährer Zeitrahmen: </w:t>
            </w:r>
            <w:r>
              <w:rPr>
                <w:rFonts w:cs="Arial" w:ascii="RotisSansSerif" w:hAnsi="RotisSansSerif"/>
                <w:bCs/>
                <w:sz w:val="20"/>
                <w:lang w:val="es-ES"/>
              </w:rPr>
              <w:t>ca. 20 Std.</w:t>
            </w:r>
            <w:r>
              <w:rPr>
                <w:rFonts w:cs="Arial" w:ascii="RotisSansSerif" w:hAnsi="RotisSansSerif"/>
                <w:b/>
                <w:sz w:val="20"/>
                <w:lang w:val="es-ES"/>
              </w:rPr>
              <w:t xml:space="preserve"> </w:t>
            </w:r>
          </w:p>
          <w:p>
            <w:pPr>
              <w:pStyle w:val="Normal"/>
              <w:spacing w:before="0" w:after="0"/>
              <w:rPr>
                <w:rFonts w:ascii="RotisSansSerif" w:hAnsi="RotisSansSerif" w:cs="Arial"/>
                <w:b/>
                <w:b/>
                <w:sz w:val="20"/>
              </w:rPr>
            </w:pPr>
            <w:r>
              <w:rPr>
                <w:rFonts w:cs="Arial" w:ascii="RotisSansSerif" w:hAnsi="RotisSansSerif"/>
                <w:b/>
                <w:sz w:val="20"/>
              </w:rPr>
              <w:t>Schwerpunkte des Kompetenzerwerbs:</w:t>
            </w:r>
          </w:p>
          <w:p>
            <w:pPr>
              <w:pStyle w:val="Normal"/>
              <w:spacing w:before="0" w:after="0"/>
              <w:rPr>
                <w:rFonts w:ascii="RotisSansSerif" w:hAnsi="RotisSansSerif" w:cs="Arial"/>
                <w:sz w:val="20"/>
              </w:rPr>
            </w:pPr>
            <w:r>
              <w:rPr>
                <w:rFonts w:cs="Arial" w:ascii="RotisSansSerif" w:hAnsi="RotisSansSerif"/>
                <w:sz w:val="20"/>
              </w:rPr>
              <w:t>Die Schülerinnen und Schüler…</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stellen Sachverhalte, Modelle und Theorien detailliert dar und erläutern sie (SK 2)</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stellen den Einfluss pädagogischen Handelns in ausgewählten Kontexten differenziert dar (SK 5)</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vergleichen differenziert die Ansprüche pädagogischer Theorien mit pädagogischer Wirklichkeit (SK 6)</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erstellen Fragebögen und ermitteln detailliert die Ergebnisse einer Expertenbefragung (MK 2)</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ermitteln pädagogisch relevante Informationen aus Fachliteratur, aus fachlichen Darstellungen in Nachschlagewerken oder im Internet (MK 3)</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werten mit qualitativen Methoden gewonnenes umfangreiches Datenmaterial aus (MK 8)</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erstellen differenzierte Diagramme und Schaubilder als Auswertung von Befragungen (MK 12)</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stellen Arbeitsergebnisse in geeigneter Präsentationstechnik dar (MK 13)</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wenden Verfahren der Selbstevaluation im Hinblick auf ihre eigene pädagogische Erkenntnisgewinnung und Urteilsfindung an (MK 14)</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beurteilen aspektreich die Reichweite von komplexen Theorien und Erziehungskonzepten aus pädagogischer Perspektive (UK 2)</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beurteilen aspektreich die Reichweite komplexer wissenschaftlicher Methoden (UK 5)</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entwickeln Handlungsoptionen aus den unterschiedlichen Perspektiven der beteiligten Akteure (HK 2)</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gestalten unterrichtliche Lernprozesse unter Berücksichtigung von erweiterten pädagogischen Theoriekenntnissen mit (HK 4)</w:t>
            </w:r>
          </w:p>
          <w:p>
            <w:pPr>
              <w:pStyle w:val="Normal"/>
              <w:numPr>
                <w:ilvl w:val="0"/>
                <w:numId w:val="9"/>
              </w:numPr>
              <w:spacing w:before="0" w:after="0"/>
              <w:rPr>
                <w:rFonts w:ascii="RotisSansSerif" w:hAnsi="RotisSansSerif" w:cs="Arial"/>
                <w:i/>
                <w:i/>
                <w:sz w:val="20"/>
                <w:u w:val="single"/>
              </w:rPr>
            </w:pPr>
            <w:r>
              <w:rPr>
                <w:rFonts w:cs="Arial" w:ascii="RotisSansSerif" w:hAnsi="RotisSansSerif"/>
                <w:sz w:val="20"/>
              </w:rPr>
              <w:t>vertreten pädagogische Handlungsoptionen argumentativ (HK 5)</w:t>
            </w:r>
          </w:p>
          <w:p>
            <w:pPr>
              <w:pStyle w:val="Normal"/>
              <w:spacing w:before="0" w:after="0"/>
              <w:rPr>
                <w:rFonts w:ascii="RotisSansSerif" w:hAnsi="RotisSansSerif" w:cs="Arial"/>
                <w:i/>
                <w:i/>
                <w:sz w:val="20"/>
                <w:u w:val="single"/>
              </w:rPr>
            </w:pPr>
            <w:r>
              <w:rPr>
                <w:rFonts w:cs="Arial" w:ascii="RotisSansSerif" w:hAnsi="RotisSansSerif"/>
                <w:i/>
                <w:sz w:val="20"/>
                <w:u w:val="single"/>
              </w:rPr>
            </w:r>
          </w:p>
          <w:p>
            <w:pPr>
              <w:pStyle w:val="Normal"/>
              <w:spacing w:before="0" w:after="0"/>
              <w:rPr>
                <w:rFonts w:ascii="RotisSansSerif" w:hAnsi="RotisSansSerif" w:cs="Arial"/>
                <w:b/>
                <w:b/>
                <w:bCs/>
                <w:iCs/>
                <w:sz w:val="20"/>
              </w:rPr>
            </w:pPr>
            <w:r>
              <w:rPr>
                <w:rFonts w:cs="Arial" w:ascii="RotisSansSerif" w:hAnsi="RotisSansSerif"/>
                <w:b/>
                <w:bCs/>
                <w:iCs/>
                <w:sz w:val="20"/>
              </w:rPr>
              <w:t>Leistungsmessung</w:t>
            </w:r>
          </w:p>
        </w:tc>
      </w:tr>
      <w:tr>
        <w:trPr/>
        <w:tc>
          <w:tcPr>
            <w:tcW w:w="9062" w:type="dxa"/>
            <w:tcBorders/>
          </w:tcPr>
          <w:p>
            <w:pPr>
              <w:pStyle w:val="Normal"/>
              <w:spacing w:before="0" w:after="0"/>
              <w:rPr>
                <w:rFonts w:ascii="RotisSansSerif" w:hAnsi="RotisSansSerif" w:cs="Arial"/>
                <w:i/>
                <w:i/>
                <w:sz w:val="20"/>
                <w:u w:val="single"/>
                <w:lang w:val="es-ES"/>
              </w:rPr>
            </w:pPr>
            <w:r>
              <w:rPr>
                <w:rFonts w:cs="Arial" w:ascii="RotisSansSerif" w:hAnsi="RotisSansSerif"/>
                <w:i/>
                <w:sz w:val="20"/>
                <w:u w:val="single"/>
                <w:lang w:val="es-ES"/>
              </w:rPr>
              <w:t>Unterrichtsvorhaben X:</w:t>
            </w:r>
          </w:p>
          <w:p>
            <w:pPr>
              <w:pStyle w:val="Normal"/>
              <w:spacing w:before="0" w:after="0"/>
              <w:rPr>
                <w:rFonts w:ascii="RotisSansSerif" w:hAnsi="RotisSansSerif" w:cs="Arial"/>
                <w:i/>
                <w:i/>
                <w:sz w:val="20"/>
                <w:u w:val="single"/>
                <w:lang w:val="es-ES"/>
              </w:rPr>
            </w:pPr>
            <w:r>
              <w:rPr>
                <w:rFonts w:cs="Arial" w:ascii="RotisSansSerif" w:hAnsi="RotisSansSerif"/>
                <w:i/>
                <w:sz w:val="20"/>
                <w:u w:val="single"/>
                <w:lang w:val="es-ES"/>
              </w:rPr>
            </w:r>
          </w:p>
          <w:p>
            <w:pPr>
              <w:pStyle w:val="Normal"/>
              <w:spacing w:before="0" w:after="0"/>
              <w:rPr>
                <w:rFonts w:ascii="RotisSansSerif" w:hAnsi="RotisSansSerif" w:cs="Arial"/>
                <w:iCs/>
                <w:sz w:val="20"/>
                <w:lang w:val="es-ES"/>
              </w:rPr>
            </w:pPr>
            <w:r>
              <w:rPr>
                <w:rFonts w:cs="Arial" w:ascii="RotisSansSerif" w:hAnsi="RotisSansSerif"/>
                <w:b/>
                <w:bCs/>
                <w:iCs/>
                <w:sz w:val="20"/>
                <w:lang w:val="es-ES"/>
              </w:rPr>
              <w:t xml:space="preserve">Thema: </w:t>
            </w:r>
            <w:r>
              <w:rPr>
                <w:rFonts w:cs="Arial" w:ascii="RotisSansSerif" w:hAnsi="RotisSansSerif"/>
                <w:iCs/>
                <w:sz w:val="20"/>
                <w:lang w:val="es-ES"/>
              </w:rPr>
              <w:t>Montessori-Pädagogik als Beispiel für ein reformpädagogisches Modell</w:t>
            </w:r>
          </w:p>
          <w:p>
            <w:pPr>
              <w:pStyle w:val="Normal"/>
              <w:spacing w:before="0" w:after="0"/>
              <w:rPr>
                <w:rFonts w:ascii="RotisSansSerif" w:hAnsi="RotisSansSerif" w:cs="Arial"/>
                <w:b/>
                <w:b/>
                <w:bCs/>
                <w:iCs/>
                <w:sz w:val="20"/>
                <w:lang w:val="es-ES"/>
              </w:rPr>
            </w:pPr>
            <w:r>
              <w:rPr>
                <w:rFonts w:cs="Arial" w:ascii="RotisSansSerif" w:hAnsi="RotisSansSerif"/>
                <w:b/>
                <w:bCs/>
                <w:iCs/>
                <w:sz w:val="20"/>
                <w:lang w:val="es-ES"/>
              </w:rPr>
            </w:r>
          </w:p>
          <w:p>
            <w:pPr>
              <w:pStyle w:val="Normal"/>
              <w:rPr>
                <w:rFonts w:ascii="RotisSansSerif" w:hAnsi="RotisSansSerif" w:cs="Arial"/>
                <w:b/>
                <w:b/>
                <w:i/>
                <w:i/>
                <w:sz w:val="20"/>
                <w:lang w:val="es-ES"/>
              </w:rPr>
            </w:pPr>
            <w:r>
              <w:rPr>
                <w:rFonts w:cs="Arial" w:ascii="RotisSansSerif" w:hAnsi="RotisSansSerif"/>
                <w:b/>
                <w:sz w:val="20"/>
                <w:lang w:val="es-ES"/>
              </w:rPr>
              <w:t xml:space="preserve">Ungefährer Zeitrahmen: </w:t>
            </w:r>
            <w:r>
              <w:rPr>
                <w:rFonts w:cs="Arial" w:ascii="RotisSansSerif" w:hAnsi="RotisSansSerif"/>
                <w:bCs/>
                <w:sz w:val="20"/>
                <w:lang w:val="es-ES"/>
              </w:rPr>
              <w:t>ca. 20 Std.</w:t>
            </w:r>
            <w:r>
              <w:rPr>
                <w:rFonts w:cs="Arial" w:ascii="RotisSansSerif" w:hAnsi="RotisSansSerif"/>
                <w:b/>
                <w:sz w:val="20"/>
                <w:lang w:val="es-ES"/>
              </w:rPr>
              <w:t xml:space="preserve"> </w:t>
            </w:r>
          </w:p>
          <w:p>
            <w:pPr>
              <w:pStyle w:val="Normal"/>
              <w:spacing w:before="0" w:after="0"/>
              <w:rPr>
                <w:rFonts w:ascii="RotisSansSerif" w:hAnsi="RotisSansSerif" w:cs="Arial"/>
                <w:b/>
                <w:b/>
                <w:sz w:val="20"/>
              </w:rPr>
            </w:pPr>
            <w:r>
              <w:rPr>
                <w:rFonts w:cs="Arial" w:ascii="RotisSansSerif" w:hAnsi="RotisSansSerif"/>
                <w:b/>
                <w:sz w:val="20"/>
              </w:rPr>
              <w:t>Schwerpunkte des Kompetenzerwerbs:</w:t>
            </w:r>
          </w:p>
          <w:p>
            <w:pPr>
              <w:pStyle w:val="Normal"/>
              <w:spacing w:before="0" w:after="0"/>
              <w:rPr>
                <w:rFonts w:ascii="RotisSansSerif" w:hAnsi="RotisSansSerif" w:cs="Arial"/>
                <w:sz w:val="20"/>
              </w:rPr>
            </w:pPr>
            <w:r>
              <w:rPr>
                <w:rFonts w:cs="Arial" w:ascii="RotisSansSerif" w:hAnsi="RotisSansSerif"/>
                <w:sz w:val="20"/>
              </w:rPr>
              <w:t>Die Schülerinnen und Schüler…</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erklären komplexe erziehungswissenschaftliche Phänomene (SK 3)</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ordnen und systematisieren komplexe Erkenntnisse nach fachlichen Kriterien (SK 4)</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erstellen Fragebögen und ermitteln detailliert die Ergebnisse einer Expertenbefragung (MK 2)</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ermitteln pädagogisch relevante Informationen aus Fachliteratur, aus fachlichen Darstellungen in Nachschlagewerken oder im Internet (MK 3)</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werten mit qualitativen Methoden gewonnenes umfangreiches Datenmaterial aus (MK 8)</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ermitteln die Genese erziehungswissenschaftlicher Modelle und Theorien (MK 10)</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beurteilen aspektreich die Reichweite von komplexen Theorien und Erziehungskonzepten aus pädagogischer Perspektive (UK 2)</w:t>
            </w:r>
          </w:p>
          <w:p>
            <w:pPr>
              <w:pStyle w:val="Normal"/>
              <w:numPr>
                <w:ilvl w:val="0"/>
                <w:numId w:val="9"/>
              </w:numPr>
              <w:spacing w:before="0" w:after="0"/>
              <w:rPr>
                <w:rFonts w:ascii="RotisSansSerif" w:hAnsi="RotisSansSerif" w:cs="Arial"/>
                <w:i/>
                <w:i/>
                <w:sz w:val="20"/>
                <w:u w:val="single"/>
              </w:rPr>
            </w:pPr>
            <w:r>
              <w:rPr>
                <w:rFonts w:cs="Arial" w:ascii="RotisSansSerif" w:hAnsi="RotisSansSerif"/>
                <w:sz w:val="20"/>
              </w:rPr>
              <w:t>gestalten unterrichtliche Lernprozesse unter Berücksichtigung von erweiterten pädagogischen Theoriekenntnissen mit (HK 4)</w:t>
            </w:r>
          </w:p>
          <w:p>
            <w:pPr>
              <w:pStyle w:val="Normal"/>
              <w:spacing w:before="0" w:after="0"/>
              <w:rPr>
                <w:rFonts w:ascii="RotisSansSerif" w:hAnsi="RotisSansSerif" w:cs="Arial"/>
                <w:i/>
                <w:i/>
                <w:sz w:val="20"/>
                <w:u w:val="single"/>
              </w:rPr>
            </w:pPr>
            <w:r>
              <w:rPr>
                <w:rFonts w:cs="Arial" w:ascii="RotisSansSerif" w:hAnsi="RotisSansSerif"/>
                <w:i/>
                <w:sz w:val="20"/>
                <w:u w:val="single"/>
              </w:rPr>
            </w:r>
          </w:p>
          <w:p>
            <w:pPr>
              <w:pStyle w:val="Normal"/>
              <w:spacing w:before="0" w:after="0"/>
              <w:rPr>
                <w:rFonts w:ascii="RotisSansSerif" w:hAnsi="RotisSansSerif" w:cs="Arial"/>
                <w:b/>
                <w:b/>
                <w:bCs/>
                <w:iCs/>
                <w:sz w:val="20"/>
              </w:rPr>
            </w:pPr>
            <w:r>
              <w:rPr>
                <w:rFonts w:cs="Arial" w:ascii="RotisSansSerif" w:hAnsi="RotisSansSerif"/>
                <w:b/>
                <w:bCs/>
                <w:iCs/>
                <w:sz w:val="20"/>
              </w:rPr>
              <w:t>Leistungsmessung</w:t>
            </w:r>
          </w:p>
        </w:tc>
      </w:tr>
      <w:tr>
        <w:trPr/>
        <w:tc>
          <w:tcPr>
            <w:tcW w:w="9062" w:type="dxa"/>
            <w:tcBorders/>
          </w:tcPr>
          <w:p>
            <w:pPr>
              <w:pStyle w:val="Normal"/>
              <w:spacing w:before="0" w:after="0"/>
              <w:rPr>
                <w:rFonts w:ascii="RotisSansSerif" w:hAnsi="RotisSansSerif" w:cs="Arial"/>
                <w:i/>
                <w:i/>
                <w:sz w:val="20"/>
                <w:u w:val="single"/>
                <w:lang w:val="es-ES"/>
              </w:rPr>
            </w:pPr>
            <w:r>
              <w:rPr>
                <w:rFonts w:cs="Arial" w:ascii="RotisSansSerif" w:hAnsi="RotisSansSerif"/>
                <w:i/>
                <w:sz w:val="20"/>
                <w:u w:val="single"/>
                <w:lang w:val="es-ES"/>
              </w:rPr>
              <w:t>Unterrichtsvorhaben XI:</w:t>
            </w:r>
          </w:p>
          <w:p>
            <w:pPr>
              <w:pStyle w:val="Normal"/>
              <w:spacing w:before="0" w:after="0"/>
              <w:rPr>
                <w:rFonts w:ascii="RotisSansSerif" w:hAnsi="RotisSansSerif" w:cs="Arial"/>
                <w:i/>
                <w:i/>
                <w:sz w:val="20"/>
                <w:u w:val="single"/>
                <w:lang w:val="es-ES"/>
              </w:rPr>
            </w:pPr>
            <w:r>
              <w:rPr>
                <w:rFonts w:cs="Arial" w:ascii="RotisSansSerif" w:hAnsi="RotisSansSerif"/>
                <w:i/>
                <w:sz w:val="20"/>
                <w:u w:val="single"/>
                <w:lang w:val="es-ES"/>
              </w:rPr>
            </w:r>
          </w:p>
          <w:p>
            <w:pPr>
              <w:pStyle w:val="Normal"/>
              <w:spacing w:before="0" w:after="0"/>
              <w:rPr>
                <w:rFonts w:ascii="RotisSansSerif" w:hAnsi="RotisSansSerif" w:cs="Arial"/>
                <w:iCs/>
                <w:sz w:val="20"/>
                <w:lang w:val="es-ES"/>
              </w:rPr>
            </w:pPr>
            <w:r>
              <w:rPr>
                <w:rFonts w:cs="Arial" w:ascii="RotisSansSerif" w:hAnsi="RotisSansSerif"/>
                <w:b/>
                <w:bCs/>
                <w:iCs/>
                <w:sz w:val="20"/>
                <w:lang w:val="es-ES"/>
              </w:rPr>
              <w:t xml:space="preserve">Thema: </w:t>
            </w:r>
            <w:r>
              <w:rPr>
                <w:rFonts w:cs="Arial" w:ascii="RotisSansSerif" w:hAnsi="RotisSansSerif"/>
                <w:iCs/>
                <w:sz w:val="20"/>
                <w:lang w:val="es-ES"/>
              </w:rPr>
              <w:t>Moralische Entwicklung am Beispiel des Just-Community-Konzeptes im Anschluss an L. Kohlberg</w:t>
            </w:r>
          </w:p>
          <w:p>
            <w:pPr>
              <w:pStyle w:val="Normal"/>
              <w:spacing w:before="0" w:after="0"/>
              <w:rPr>
                <w:rFonts w:ascii="RotisSansSerif" w:hAnsi="RotisSansSerif" w:cs="Arial"/>
                <w:b/>
                <w:b/>
                <w:bCs/>
                <w:iCs/>
                <w:sz w:val="20"/>
                <w:lang w:val="es-ES"/>
              </w:rPr>
            </w:pPr>
            <w:r>
              <w:rPr>
                <w:rFonts w:cs="Arial" w:ascii="RotisSansSerif" w:hAnsi="RotisSansSerif"/>
                <w:b/>
                <w:bCs/>
                <w:iCs/>
                <w:sz w:val="20"/>
                <w:lang w:val="es-ES"/>
              </w:rPr>
            </w:r>
          </w:p>
          <w:p>
            <w:pPr>
              <w:pStyle w:val="Normal"/>
              <w:rPr>
                <w:rFonts w:ascii="RotisSansSerif" w:hAnsi="RotisSansSerif" w:cs="Arial"/>
                <w:b/>
                <w:b/>
                <w:i/>
                <w:i/>
                <w:sz w:val="20"/>
                <w:lang w:val="es-ES"/>
              </w:rPr>
            </w:pPr>
            <w:r>
              <w:rPr>
                <w:rFonts w:cs="Arial" w:ascii="RotisSansSerif" w:hAnsi="RotisSansSerif"/>
                <w:b/>
                <w:sz w:val="20"/>
                <w:lang w:val="es-ES"/>
              </w:rPr>
              <w:t xml:space="preserve">Ungefährer Zeitrahmen: </w:t>
            </w:r>
            <w:r>
              <w:rPr>
                <w:rFonts w:cs="Arial" w:ascii="RotisSansSerif" w:hAnsi="RotisSansSerif"/>
                <w:bCs/>
                <w:sz w:val="20"/>
                <w:lang w:val="es-ES"/>
              </w:rPr>
              <w:t>ca. 16 Std.</w:t>
            </w:r>
            <w:r>
              <w:rPr>
                <w:rFonts w:cs="Arial" w:ascii="RotisSansSerif" w:hAnsi="RotisSansSerif"/>
                <w:b/>
                <w:sz w:val="20"/>
                <w:lang w:val="es-ES"/>
              </w:rPr>
              <w:t xml:space="preserve"> </w:t>
            </w:r>
          </w:p>
          <w:p>
            <w:pPr>
              <w:pStyle w:val="Normal"/>
              <w:spacing w:before="0" w:after="0"/>
              <w:rPr>
                <w:rFonts w:ascii="RotisSansSerif" w:hAnsi="RotisSansSerif" w:cs="Arial"/>
                <w:b/>
                <w:b/>
                <w:sz w:val="20"/>
              </w:rPr>
            </w:pPr>
            <w:r>
              <w:rPr>
                <w:rFonts w:cs="Arial" w:ascii="RotisSansSerif" w:hAnsi="RotisSansSerif"/>
                <w:b/>
                <w:sz w:val="20"/>
              </w:rPr>
              <w:t>Schwerpunkte des Kompetenzerwerbs:</w:t>
            </w:r>
          </w:p>
          <w:p>
            <w:pPr>
              <w:pStyle w:val="Normal"/>
              <w:spacing w:before="0" w:after="0"/>
              <w:rPr>
                <w:rFonts w:ascii="RotisSansSerif" w:hAnsi="RotisSansSerif" w:cs="Arial"/>
                <w:sz w:val="20"/>
              </w:rPr>
            </w:pPr>
            <w:r>
              <w:rPr>
                <w:rFonts w:cs="Arial" w:ascii="RotisSansSerif" w:hAnsi="RotisSansSerif"/>
                <w:sz w:val="20"/>
              </w:rPr>
              <w:t>Die Schülerinnen und Schüler…</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stellen Sachverhalte, Modelle und Theorien detailliert dar und erläutern sie (SK 2)</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stellen den Einfluss pädagogischen Handelns in ausgewählten Kontexten differenziert dar (SK 5)</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vergleichen differenziert die Ansprüche pädagogischer Theorien mit pädagogischer Wirklichkeit (SK 6)</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beschreiben komplexe Situationen aus pädagogischer Perspektive unter Verwendung der Fachsprache (MK 1)</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ermitteln die Genese erziehungswissenschaftlicher Modelle und Theorien (MK 10)</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erstellen differenzierte Diagramme und Schaubilder als Auswertung von Befragungen (MK 12)</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stellen Arbeitsergebnisse in geeigneter Präsentationstechnik dar (MK 13)</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beurteilen aspektreich die Reichweite von komplexen Theorien und Erziehungskonzepten aus pädagogischer Perspektive (UK 2)</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entwickeln und erproben vielfältige Handlungsoptionen auf der Grundlage verschiedener Theorien und Konzepte (HK 1)</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entwickeln Handlungsoptionen aus den unterschiedlichen Perspektiven der beteiligten Akteure (HK 2)</w:t>
            </w:r>
          </w:p>
          <w:p>
            <w:pPr>
              <w:pStyle w:val="Normal"/>
              <w:spacing w:before="0" w:after="0"/>
              <w:rPr>
                <w:rFonts w:ascii="RotisSansSerif" w:hAnsi="RotisSansSerif" w:cs="Arial"/>
                <w:i/>
                <w:i/>
                <w:sz w:val="20"/>
                <w:u w:val="single"/>
              </w:rPr>
            </w:pPr>
            <w:r>
              <w:rPr>
                <w:rFonts w:cs="Arial" w:ascii="RotisSansSerif" w:hAnsi="RotisSansSerif"/>
                <w:i/>
                <w:sz w:val="20"/>
                <w:u w:val="single"/>
              </w:rPr>
            </w:r>
          </w:p>
          <w:p>
            <w:pPr>
              <w:pStyle w:val="Normal"/>
              <w:spacing w:before="0" w:after="0"/>
              <w:rPr>
                <w:rFonts w:ascii="RotisSansSerif" w:hAnsi="RotisSansSerif" w:cs="Arial"/>
                <w:b/>
                <w:b/>
                <w:bCs/>
                <w:iCs/>
                <w:sz w:val="20"/>
              </w:rPr>
            </w:pPr>
            <w:r>
              <w:rPr>
                <w:rFonts w:cs="Arial" w:ascii="RotisSansSerif" w:hAnsi="RotisSansSerif"/>
                <w:b/>
                <w:bCs/>
                <w:iCs/>
                <w:sz w:val="20"/>
              </w:rPr>
              <w:t>Leistungsmessung</w:t>
            </w:r>
          </w:p>
        </w:tc>
      </w:tr>
      <w:tr>
        <w:trPr/>
        <w:tc>
          <w:tcPr>
            <w:tcW w:w="9062" w:type="dxa"/>
            <w:tcBorders/>
          </w:tcPr>
          <w:p>
            <w:pPr>
              <w:pStyle w:val="Normal"/>
              <w:spacing w:before="0" w:after="0"/>
              <w:rPr>
                <w:rFonts w:ascii="RotisSansSerif" w:hAnsi="RotisSansSerif" w:cs="Arial"/>
                <w:i/>
                <w:i/>
                <w:sz w:val="20"/>
                <w:u w:val="single"/>
                <w:lang w:val="es-ES"/>
              </w:rPr>
            </w:pPr>
            <w:r>
              <w:rPr>
                <w:rFonts w:cs="Arial" w:ascii="RotisSansSerif" w:hAnsi="RotisSansSerif"/>
                <w:i/>
                <w:sz w:val="20"/>
                <w:u w:val="single"/>
                <w:lang w:val="es-ES"/>
              </w:rPr>
              <w:t>Unterrichtsvorhaben XII:</w:t>
            </w:r>
          </w:p>
          <w:p>
            <w:pPr>
              <w:pStyle w:val="Normal"/>
              <w:spacing w:before="0" w:after="0"/>
              <w:rPr>
                <w:rFonts w:ascii="RotisSansSerif" w:hAnsi="RotisSansSerif" w:cs="Arial"/>
                <w:i/>
                <w:i/>
                <w:sz w:val="20"/>
                <w:u w:val="single"/>
                <w:lang w:val="es-ES"/>
              </w:rPr>
            </w:pPr>
            <w:r>
              <w:rPr>
                <w:rFonts w:cs="Arial" w:ascii="RotisSansSerif" w:hAnsi="RotisSansSerif"/>
                <w:i/>
                <w:sz w:val="20"/>
                <w:u w:val="single"/>
                <w:lang w:val="es-ES"/>
              </w:rPr>
            </w:r>
          </w:p>
          <w:p>
            <w:pPr>
              <w:pStyle w:val="Normal"/>
              <w:spacing w:before="0" w:after="0"/>
              <w:rPr>
                <w:rFonts w:ascii="RotisSansSerif" w:hAnsi="RotisSansSerif" w:cs="Arial"/>
                <w:iCs/>
                <w:sz w:val="20"/>
                <w:lang w:val="es-ES"/>
              </w:rPr>
            </w:pPr>
            <w:r>
              <w:rPr>
                <w:rFonts w:cs="Arial" w:ascii="RotisSansSerif" w:hAnsi="RotisSansSerif"/>
                <w:b/>
                <w:bCs/>
                <w:iCs/>
                <w:sz w:val="20"/>
                <w:lang w:val="es-ES"/>
              </w:rPr>
              <w:t xml:space="preserve">Thema: </w:t>
            </w:r>
            <w:r>
              <w:rPr>
                <w:rFonts w:cs="Arial" w:ascii="RotisSansSerif" w:hAnsi="RotisSansSerif"/>
                <w:iCs/>
                <w:sz w:val="20"/>
                <w:lang w:val="es-ES"/>
              </w:rPr>
              <w:t>Interkulturelle Erziehung und Bildung nach Wolfgang Nieke</w:t>
            </w:r>
          </w:p>
          <w:p>
            <w:pPr>
              <w:pStyle w:val="Normal"/>
              <w:spacing w:before="0" w:after="0"/>
              <w:rPr>
                <w:rFonts w:ascii="RotisSansSerif" w:hAnsi="RotisSansSerif" w:cs="Arial"/>
                <w:b/>
                <w:b/>
                <w:bCs/>
                <w:iCs/>
                <w:sz w:val="20"/>
                <w:lang w:val="es-ES"/>
              </w:rPr>
            </w:pPr>
            <w:r>
              <w:rPr>
                <w:rFonts w:cs="Arial" w:ascii="RotisSansSerif" w:hAnsi="RotisSansSerif"/>
                <w:b/>
                <w:bCs/>
                <w:iCs/>
                <w:sz w:val="20"/>
                <w:lang w:val="es-ES"/>
              </w:rPr>
            </w:r>
          </w:p>
          <w:p>
            <w:pPr>
              <w:pStyle w:val="Normal"/>
              <w:rPr>
                <w:rFonts w:ascii="RotisSansSerif" w:hAnsi="RotisSansSerif" w:cs="Arial"/>
                <w:b/>
                <w:b/>
                <w:i/>
                <w:i/>
                <w:sz w:val="20"/>
                <w:lang w:val="es-ES"/>
              </w:rPr>
            </w:pPr>
            <w:r>
              <w:rPr>
                <w:rFonts w:cs="Arial" w:ascii="RotisSansSerif" w:hAnsi="RotisSansSerif"/>
                <w:b/>
                <w:sz w:val="20"/>
                <w:lang w:val="es-ES"/>
              </w:rPr>
              <w:t xml:space="preserve">Ungefährer Zeitrahmen: </w:t>
            </w:r>
            <w:r>
              <w:rPr>
                <w:rFonts w:cs="Arial" w:ascii="RotisSansSerif" w:hAnsi="RotisSansSerif"/>
                <w:bCs/>
                <w:sz w:val="20"/>
                <w:lang w:val="es-ES"/>
              </w:rPr>
              <w:t>ca. 16 Std.</w:t>
            </w:r>
            <w:r>
              <w:rPr>
                <w:rFonts w:cs="Arial" w:ascii="RotisSansSerif" w:hAnsi="RotisSansSerif"/>
                <w:b/>
                <w:sz w:val="20"/>
                <w:lang w:val="es-ES"/>
              </w:rPr>
              <w:t xml:space="preserve"> </w:t>
            </w:r>
          </w:p>
          <w:p>
            <w:pPr>
              <w:pStyle w:val="Normal"/>
              <w:spacing w:before="0" w:after="0"/>
              <w:rPr>
                <w:rFonts w:ascii="RotisSansSerif" w:hAnsi="RotisSansSerif" w:cs="Arial"/>
                <w:b/>
                <w:b/>
                <w:sz w:val="20"/>
              </w:rPr>
            </w:pPr>
            <w:r>
              <w:rPr>
                <w:rFonts w:cs="Arial" w:ascii="RotisSansSerif" w:hAnsi="RotisSansSerif"/>
                <w:b/>
                <w:sz w:val="20"/>
              </w:rPr>
              <w:t>Schwerpunkte des Kompetenzerwerbs:</w:t>
            </w:r>
          </w:p>
          <w:p>
            <w:pPr>
              <w:pStyle w:val="Normal"/>
              <w:spacing w:before="0" w:after="0"/>
              <w:rPr>
                <w:rFonts w:ascii="RotisSansSerif" w:hAnsi="RotisSansSerif" w:cs="Arial"/>
                <w:sz w:val="20"/>
              </w:rPr>
            </w:pPr>
            <w:r>
              <w:rPr>
                <w:rFonts w:cs="Arial" w:ascii="RotisSansSerif" w:hAnsi="RotisSansSerif"/>
                <w:sz w:val="20"/>
              </w:rPr>
              <w:t>Die Schülerinnen und Schüler…</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stellen Sachverhalte, Modelle und Theorien detailliert dar und erläutern sie (SK 2)</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erklären komplexe erziehungswissenschaftliche Phänomene (SK 3)</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vergleichen differenziert die Ansprüche pädagogischer Theorien mit pädagogischer Wirklichkeit (SK 6)</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beschreiben komplexe Situationen aus pädagogischer Perspektive unter Verwendung der Fachsprache (MK 1)</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ermitteln die Genese erziehungswissenschaftlicher Modelle und Theorien (MK 10)</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stellen Arbeitsergebnisse in geeigneter Präsentationstechnik dar (MK 13)</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bewerten ihre subjektiven Theorien mit Hilfe wissenschaftlicher Theorien (UK 1)</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bewerten ihren eigenen Urteilsprozess in Bezug auf Wertbezüge, Interessen und gesellschaftliche Forderungen (UK 6)</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entwickeln Handlungsoptionen aus den unterschiedlichen Perspektiven der beteiligten Akteure (HK 2)</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erproben simulativ bzw. real verschiedene Formen pädagogischen Handelns und reflektieren diese hinsichtlich der zu erwartenden Folgen (HK 3)</w:t>
            </w:r>
          </w:p>
          <w:p>
            <w:pPr>
              <w:pStyle w:val="Normal"/>
              <w:spacing w:before="0" w:after="0"/>
              <w:rPr>
                <w:rFonts w:ascii="RotisSansSerif" w:hAnsi="RotisSansSerif" w:cs="Arial"/>
                <w:i/>
                <w:i/>
                <w:sz w:val="20"/>
                <w:u w:val="single"/>
              </w:rPr>
            </w:pPr>
            <w:r>
              <w:rPr>
                <w:rFonts w:cs="Arial" w:ascii="RotisSansSerif" w:hAnsi="RotisSansSerif"/>
                <w:i/>
                <w:sz w:val="20"/>
                <w:u w:val="single"/>
              </w:rPr>
            </w:r>
          </w:p>
          <w:p>
            <w:pPr>
              <w:pStyle w:val="Normal"/>
              <w:spacing w:before="0" w:after="0"/>
              <w:rPr>
                <w:rFonts w:ascii="RotisSansSerif" w:hAnsi="RotisSansSerif" w:cs="Arial"/>
                <w:b/>
                <w:b/>
                <w:bCs/>
                <w:iCs/>
                <w:sz w:val="20"/>
              </w:rPr>
            </w:pPr>
            <w:r>
              <w:rPr>
                <w:rFonts w:cs="Arial" w:ascii="RotisSansSerif" w:hAnsi="RotisSansSerif"/>
                <w:b/>
                <w:bCs/>
                <w:iCs/>
                <w:sz w:val="20"/>
              </w:rPr>
              <w:t>Leistungsmessung</w:t>
            </w:r>
          </w:p>
        </w:tc>
      </w:tr>
      <w:tr>
        <w:trPr/>
        <w:tc>
          <w:tcPr>
            <w:tcW w:w="9062" w:type="dxa"/>
            <w:tcBorders/>
          </w:tcPr>
          <w:p>
            <w:pPr>
              <w:pStyle w:val="Normal"/>
              <w:spacing w:before="0" w:after="0"/>
              <w:rPr>
                <w:rFonts w:ascii="RotisSansSerif" w:hAnsi="RotisSansSerif" w:cs="Arial"/>
                <w:i/>
                <w:i/>
                <w:sz w:val="20"/>
                <w:u w:val="single"/>
                <w:lang w:val="es-ES"/>
              </w:rPr>
            </w:pPr>
            <w:r>
              <w:rPr>
                <w:rFonts w:cs="Arial" w:ascii="RotisSansSerif" w:hAnsi="RotisSansSerif"/>
                <w:i/>
                <w:sz w:val="20"/>
                <w:u w:val="single"/>
                <w:lang w:val="es-ES"/>
              </w:rPr>
              <w:t>Unterrichtsvorhaben XIII:</w:t>
            </w:r>
          </w:p>
          <w:p>
            <w:pPr>
              <w:pStyle w:val="Normal"/>
              <w:spacing w:before="0" w:after="0"/>
              <w:rPr>
                <w:rFonts w:ascii="RotisSansSerif" w:hAnsi="RotisSansSerif" w:cs="Arial"/>
                <w:i/>
                <w:i/>
                <w:sz w:val="20"/>
                <w:u w:val="single"/>
                <w:lang w:val="es-ES"/>
              </w:rPr>
            </w:pPr>
            <w:r>
              <w:rPr>
                <w:rFonts w:cs="Arial" w:ascii="RotisSansSerif" w:hAnsi="RotisSansSerif"/>
                <w:i/>
                <w:sz w:val="20"/>
                <w:u w:val="single"/>
                <w:lang w:val="es-ES"/>
              </w:rPr>
            </w:r>
          </w:p>
          <w:p>
            <w:pPr>
              <w:pStyle w:val="Normal"/>
              <w:spacing w:before="0" w:after="0"/>
              <w:rPr>
                <w:rFonts w:ascii="RotisSansSerif" w:hAnsi="RotisSansSerif" w:cs="Arial"/>
                <w:iCs/>
                <w:sz w:val="20"/>
                <w:lang w:val="es-ES"/>
              </w:rPr>
            </w:pPr>
            <w:r>
              <w:rPr>
                <w:rFonts w:cs="Arial" w:ascii="RotisSansSerif" w:hAnsi="RotisSansSerif"/>
                <w:b/>
                <w:bCs/>
                <w:iCs/>
                <w:sz w:val="20"/>
                <w:lang w:val="es-ES"/>
              </w:rPr>
              <w:t xml:space="preserve">Thema: </w:t>
            </w:r>
            <w:r>
              <w:rPr>
                <w:rFonts w:cs="Arial" w:ascii="RotisSansSerif" w:hAnsi="RotisSansSerif"/>
                <w:iCs/>
                <w:sz w:val="20"/>
                <w:lang w:val="es-ES"/>
              </w:rPr>
              <w:t xml:space="preserve">Möglichkeiten und Grenzen persönlicher Lebensgestaltung mit Blick auf Bildung und Beruf </w:t>
            </w:r>
          </w:p>
          <w:p>
            <w:pPr>
              <w:pStyle w:val="Normal"/>
              <w:spacing w:before="0" w:after="0"/>
              <w:rPr>
                <w:rFonts w:ascii="RotisSansSerif" w:hAnsi="RotisSansSerif" w:cs="Arial"/>
                <w:b/>
                <w:b/>
                <w:bCs/>
                <w:iCs/>
                <w:sz w:val="20"/>
                <w:lang w:val="es-ES"/>
              </w:rPr>
            </w:pPr>
            <w:r>
              <w:rPr>
                <w:rFonts w:cs="Arial" w:ascii="RotisSansSerif" w:hAnsi="RotisSansSerif"/>
                <w:b/>
                <w:bCs/>
                <w:iCs/>
                <w:sz w:val="20"/>
                <w:lang w:val="es-ES"/>
              </w:rPr>
            </w:r>
          </w:p>
          <w:p>
            <w:pPr>
              <w:pStyle w:val="Normal"/>
              <w:rPr>
                <w:rFonts w:ascii="RotisSansSerif" w:hAnsi="RotisSansSerif" w:cs="Arial"/>
                <w:b/>
                <w:b/>
                <w:i/>
                <w:i/>
                <w:sz w:val="20"/>
                <w:lang w:val="es-ES"/>
              </w:rPr>
            </w:pPr>
            <w:r>
              <w:rPr>
                <w:rFonts w:cs="Arial" w:ascii="RotisSansSerif" w:hAnsi="RotisSansSerif"/>
                <w:b/>
                <w:sz w:val="20"/>
                <w:lang w:val="es-ES"/>
              </w:rPr>
              <w:t xml:space="preserve">Ungefährer Zeitrahmen: </w:t>
            </w:r>
            <w:r>
              <w:rPr>
                <w:rFonts w:cs="Arial" w:ascii="RotisSansSerif" w:hAnsi="RotisSansSerif"/>
                <w:bCs/>
                <w:sz w:val="20"/>
                <w:lang w:val="es-ES"/>
              </w:rPr>
              <w:t>ca. 8 Std.</w:t>
            </w:r>
            <w:r>
              <w:rPr>
                <w:rFonts w:cs="Arial" w:ascii="RotisSansSerif" w:hAnsi="RotisSansSerif"/>
                <w:b/>
                <w:sz w:val="20"/>
                <w:lang w:val="es-ES"/>
              </w:rPr>
              <w:t xml:space="preserve"> </w:t>
            </w:r>
          </w:p>
          <w:p>
            <w:pPr>
              <w:pStyle w:val="Normal"/>
              <w:spacing w:before="0" w:after="0"/>
              <w:rPr>
                <w:rFonts w:ascii="RotisSansSerif" w:hAnsi="RotisSansSerif" w:cs="Arial"/>
                <w:b/>
                <w:b/>
                <w:sz w:val="20"/>
              </w:rPr>
            </w:pPr>
            <w:r>
              <w:rPr>
                <w:rFonts w:cs="Arial" w:ascii="RotisSansSerif" w:hAnsi="RotisSansSerif"/>
                <w:b/>
                <w:sz w:val="20"/>
              </w:rPr>
              <w:t>Schwerpunkte des Kompetenzerwerbs:</w:t>
            </w:r>
          </w:p>
          <w:p>
            <w:pPr>
              <w:pStyle w:val="Normal"/>
              <w:spacing w:before="0" w:after="0"/>
              <w:rPr>
                <w:rFonts w:ascii="RotisSansSerif" w:hAnsi="RotisSansSerif" w:cs="Arial"/>
                <w:sz w:val="20"/>
              </w:rPr>
            </w:pPr>
            <w:r>
              <w:rPr>
                <w:rFonts w:cs="Arial" w:ascii="RotisSansSerif" w:hAnsi="RotisSansSerif"/>
                <w:sz w:val="20"/>
              </w:rPr>
              <w:t>Die Schülerinnen und Schüler…</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erklären komplexe erziehungswissenschaftlich relevante Zusammenhänge (SK 1)</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stellen Arbeitsergebnisse in geeigneter Präsentationstechnik dar (MK 13)</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wenden Verfahren der Selbstevaluation im Hinblick auf ihre eigene pädagogische Erkenntnisgewinnung und Urteilsfindung an (MK 14)</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bewerten ihren eigenen Urteilsprozess in Bezug auf Wertbezüge, Interessen und gesellschaftliche Forderungen (UK 6)</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gestalten unterrichtliche Lernprozesse unter Berücksichtigung von erweiterten pädagogischen Theoriekenntnissen mit (HK 4)</w:t>
            </w:r>
          </w:p>
          <w:p>
            <w:pPr>
              <w:pStyle w:val="Normal"/>
              <w:spacing w:before="0" w:after="0"/>
              <w:rPr>
                <w:rFonts w:ascii="RotisSansSerif" w:hAnsi="RotisSansSerif" w:cs="Arial"/>
                <w:i/>
                <w:i/>
                <w:sz w:val="20"/>
                <w:u w:val="single"/>
              </w:rPr>
            </w:pPr>
            <w:r>
              <w:rPr>
                <w:rFonts w:cs="Arial" w:ascii="RotisSansSerif" w:hAnsi="RotisSansSerif"/>
                <w:i/>
                <w:sz w:val="20"/>
                <w:u w:val="single"/>
              </w:rPr>
            </w:r>
          </w:p>
          <w:p>
            <w:pPr>
              <w:pStyle w:val="Normal"/>
              <w:spacing w:before="0" w:after="0"/>
              <w:rPr>
                <w:rFonts w:ascii="RotisSansSerif" w:hAnsi="RotisSansSerif" w:cs="Arial"/>
                <w:b/>
                <w:b/>
                <w:bCs/>
                <w:iCs/>
                <w:sz w:val="20"/>
              </w:rPr>
            </w:pPr>
            <w:r>
              <w:rPr>
                <w:rFonts w:cs="Arial" w:ascii="RotisSansSerif" w:hAnsi="RotisSansSerif"/>
                <w:b/>
                <w:bCs/>
                <w:iCs/>
                <w:sz w:val="20"/>
              </w:rPr>
              <w:t>Leistungsmessung</w:t>
            </w:r>
          </w:p>
        </w:tc>
      </w:tr>
    </w:tbl>
    <w:p>
      <w:pPr>
        <w:pStyle w:val="Normal"/>
        <w:rPr>
          <w:rFonts w:ascii="RotisSansSerif" w:hAnsi="RotisSansSerif" w:eastAsia="Cambria" w:cs="Arial"/>
          <w:b/>
          <w:b/>
          <w:sz w:val="27"/>
          <w:szCs w:val="27"/>
        </w:rPr>
      </w:pPr>
      <w:r>
        <w:rPr>
          <w:rFonts w:eastAsia="Cambria" w:cs="Arial" w:ascii="RotisSansSerif" w:hAnsi="RotisSansSerif"/>
          <w:b/>
          <w:sz w:val="27"/>
          <w:szCs w:val="27"/>
        </w:rPr>
      </w:r>
    </w:p>
    <w:p>
      <w:pPr>
        <w:pStyle w:val="Normal"/>
        <w:rPr>
          <w:rFonts w:ascii="RotisSansSerif" w:hAnsi="RotisSansSerif" w:eastAsia="Cambria" w:cs="Arial"/>
          <w:b/>
          <w:b/>
          <w:sz w:val="27"/>
          <w:szCs w:val="27"/>
        </w:rPr>
      </w:pPr>
      <w:r>
        <w:rPr>
          <w:rFonts w:eastAsia="Cambria" w:cs="Arial" w:ascii="RotisSansSerif" w:hAnsi="RotisSansSerif"/>
          <w:b/>
          <w:sz w:val="27"/>
          <w:szCs w:val="27"/>
        </w:rPr>
        <w:t>Grundkurs</w:t>
      </w:r>
    </w:p>
    <w:tbl>
      <w:tblPr>
        <w:tblStyle w:val="Tabellenraster"/>
        <w:tblW w:w="9062" w:type="dxa"/>
        <w:jc w:val="left"/>
        <w:tblInd w:w="0" w:type="dxa"/>
        <w:tblCellMar>
          <w:top w:w="0" w:type="dxa"/>
          <w:left w:w="108" w:type="dxa"/>
          <w:bottom w:w="0" w:type="dxa"/>
          <w:right w:w="108" w:type="dxa"/>
        </w:tblCellMar>
        <w:tblLook w:val="04a0" w:noHBand="0" w:noVBand="1" w:firstColumn="1" w:lastRow="0" w:lastColumn="0" w:firstRow="1"/>
      </w:tblPr>
      <w:tblGrid>
        <w:gridCol w:w="9062"/>
      </w:tblGrid>
      <w:tr>
        <w:trPr/>
        <w:tc>
          <w:tcPr>
            <w:tcW w:w="9062" w:type="dxa"/>
            <w:tcBorders/>
            <w:shd w:color="auto" w:fill="D3D3D3" w:themeFill="background2" w:themeFillShade="e6" w:val="clear"/>
            <w:vAlign w:val="center"/>
          </w:tcPr>
          <w:p>
            <w:pPr>
              <w:pStyle w:val="Normal"/>
              <w:spacing w:before="0" w:after="200"/>
              <w:jc w:val="center"/>
              <w:rPr>
                <w:rFonts w:ascii="RotisSansSerif" w:hAnsi="RotisSansSerif"/>
                <w:b/>
                <w:b/>
                <w:sz w:val="24"/>
                <w:lang w:val="en-US"/>
              </w:rPr>
            </w:pPr>
            <w:r>
              <w:rPr>
                <w:rFonts w:ascii="RotisSansSerif" w:hAnsi="RotisSansSerif"/>
                <w:b/>
                <w:lang w:val="en-US"/>
              </w:rPr>
              <w:t>Q1 GK</w:t>
            </w:r>
          </w:p>
        </w:tc>
      </w:tr>
      <w:tr>
        <w:trPr/>
        <w:tc>
          <w:tcPr>
            <w:tcW w:w="9062" w:type="dxa"/>
            <w:tcBorders/>
          </w:tcPr>
          <w:p>
            <w:pPr>
              <w:pStyle w:val="Normal"/>
              <w:spacing w:before="0" w:after="0"/>
              <w:rPr>
                <w:rFonts w:ascii="RotisSansSerif" w:hAnsi="RotisSansSerif" w:cs="Arial"/>
                <w:i/>
                <w:i/>
                <w:sz w:val="20"/>
                <w:u w:val="single"/>
                <w:lang w:val="es-ES"/>
              </w:rPr>
            </w:pPr>
            <w:r>
              <w:rPr>
                <w:rFonts w:cs="Arial" w:ascii="RotisSansSerif" w:hAnsi="RotisSansSerif"/>
                <w:i/>
                <w:sz w:val="20"/>
                <w:u w:val="single"/>
                <w:lang w:val="es-ES"/>
              </w:rPr>
              <w:t>Unterrichtsvorhaben I:</w:t>
            </w:r>
          </w:p>
          <w:p>
            <w:pPr>
              <w:pStyle w:val="Normal"/>
              <w:spacing w:before="0" w:after="0"/>
              <w:rPr>
                <w:rFonts w:ascii="RotisSansSerif" w:hAnsi="RotisSansSerif" w:cs="Arial"/>
                <w:b/>
                <w:b/>
                <w:sz w:val="20"/>
                <w:lang w:val="es-ES"/>
              </w:rPr>
            </w:pPr>
            <w:r>
              <w:rPr>
                <w:rFonts w:cs="Arial" w:ascii="RotisSansSerif" w:hAnsi="RotisSansSerif"/>
                <w:b/>
                <w:sz w:val="20"/>
                <w:lang w:val="es-ES"/>
              </w:rPr>
            </w:r>
          </w:p>
          <w:p>
            <w:pPr>
              <w:pStyle w:val="Normal"/>
              <w:spacing w:before="0" w:after="0"/>
              <w:rPr>
                <w:rFonts w:ascii="RotisSansSerif" w:hAnsi="RotisSansSerif" w:cs="Arial"/>
                <w:bCs/>
                <w:sz w:val="20"/>
                <w:lang w:val="es-ES"/>
              </w:rPr>
            </w:pPr>
            <w:r>
              <w:rPr>
                <w:rFonts w:cs="Arial" w:ascii="RotisSansSerif" w:hAnsi="RotisSansSerif"/>
                <w:b/>
                <w:sz w:val="20"/>
                <w:lang w:val="es-ES"/>
              </w:rPr>
              <w:t xml:space="preserve">Thema: </w:t>
            </w:r>
            <w:r>
              <w:rPr>
                <w:rFonts w:cs="Arial" w:ascii="RotisSansSerif" w:hAnsi="RotisSansSerif"/>
                <w:bCs/>
                <w:sz w:val="20"/>
                <w:lang w:val="es-ES"/>
              </w:rPr>
              <w:t>Pädagogisches Denken und Handeln auf der Grundlage der Modelle psychosexueller und psychosozialer Entwicklung von Freud und Erikson</w:t>
            </w:r>
          </w:p>
          <w:p>
            <w:pPr>
              <w:pStyle w:val="Normal"/>
              <w:spacing w:before="0" w:after="0"/>
              <w:rPr>
                <w:rFonts w:ascii="RotisSansSerif" w:hAnsi="RotisSansSerif" w:cs="Arial"/>
                <w:b/>
                <w:b/>
                <w:i/>
                <w:i/>
                <w:sz w:val="20"/>
                <w:lang w:val="es-ES"/>
              </w:rPr>
            </w:pPr>
            <w:r>
              <w:rPr>
                <w:rFonts w:cs="Arial" w:ascii="RotisSansSerif" w:hAnsi="RotisSansSerif"/>
                <w:b/>
                <w:i/>
                <w:sz w:val="20"/>
                <w:lang w:val="es-ES"/>
              </w:rPr>
            </w:r>
          </w:p>
          <w:p>
            <w:pPr>
              <w:pStyle w:val="Normal"/>
              <w:rPr>
                <w:rFonts w:ascii="RotisSansSerif" w:hAnsi="RotisSansSerif" w:cs="Arial"/>
                <w:b/>
                <w:b/>
                <w:i/>
                <w:i/>
                <w:sz w:val="20"/>
                <w:lang w:val="es-ES"/>
              </w:rPr>
            </w:pPr>
            <w:r>
              <w:rPr>
                <w:rFonts w:cs="Arial" w:ascii="RotisSansSerif" w:hAnsi="RotisSansSerif"/>
                <w:b/>
                <w:sz w:val="20"/>
                <w:lang w:val="es-ES"/>
              </w:rPr>
              <w:t xml:space="preserve">Ungefährer Zeitrahmen: </w:t>
            </w:r>
            <w:r>
              <w:rPr>
                <w:rFonts w:cs="Arial" w:ascii="RotisSansSerif" w:hAnsi="RotisSansSerif"/>
                <w:bCs/>
                <w:sz w:val="20"/>
                <w:lang w:val="es-ES"/>
              </w:rPr>
              <w:t>ca. 18 Std.</w:t>
            </w:r>
            <w:r>
              <w:rPr>
                <w:rFonts w:cs="Arial" w:ascii="RotisSansSerif" w:hAnsi="RotisSansSerif"/>
                <w:b/>
                <w:sz w:val="20"/>
                <w:lang w:val="es-ES"/>
              </w:rPr>
              <w:t xml:space="preserve"> </w:t>
            </w:r>
          </w:p>
          <w:p>
            <w:pPr>
              <w:pStyle w:val="Normal"/>
              <w:spacing w:before="0" w:after="0"/>
              <w:rPr>
                <w:rFonts w:ascii="RotisSansSerif" w:hAnsi="RotisSansSerif" w:cs="Arial"/>
                <w:b/>
                <w:b/>
                <w:sz w:val="20"/>
              </w:rPr>
            </w:pPr>
            <w:r>
              <w:rPr>
                <w:rFonts w:cs="Arial" w:ascii="RotisSansSerif" w:hAnsi="RotisSansSerif"/>
                <w:b/>
                <w:sz w:val="20"/>
              </w:rPr>
              <w:t>Schwerpunkte des Kompetenzerwerbs:</w:t>
            </w:r>
          </w:p>
          <w:p>
            <w:pPr>
              <w:pStyle w:val="Normal"/>
              <w:spacing w:before="0" w:after="0"/>
              <w:rPr>
                <w:rFonts w:ascii="RotisSansSerif" w:hAnsi="RotisSansSerif" w:cs="Arial"/>
                <w:sz w:val="20"/>
              </w:rPr>
            </w:pPr>
            <w:r>
              <w:rPr>
                <w:rFonts w:cs="Arial" w:ascii="RotisSansSerif" w:hAnsi="RotisSansSerif"/>
                <w:sz w:val="20"/>
              </w:rPr>
              <w:t>Die Schülerinnen und Schüler…</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erklären komplexe erziehungswissenschaftlich relevante Zusammenhänge (SK 1)</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stellen Sachverhalte, Modelle und Theorien dar und erläutern sie (SK 2)</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stellen den Einfluss pädagogischen Handelns in ausgewählten Kontexten dar (SK 5)</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beschreiben Situationen aus pädagogischer Perspektive unter Verwendung der Fachsprache (MK 1)</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analysieren Texte, insbesondere Fallbeispiele, mit Hilfe hermeneutischer Methoden der Erkenntnisgewinnung (MK 6)</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analysieren unter Anleitung die erziehungswissenschaftliche Relevanz von Erkenntnissen aus Nachbarwissenschaften (MK 11)</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stellen Arbeitsergebnisse in geeigneter Präsentationstechnik dar (MK 13)</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beurteilen die Reichweite von Theorien und Erziehungskonzepten aus pädagogischer Perspektive (UK 2)</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entwickeln und erproben Handlungsoptionen auf der Grundlage verschiedener Theorien und Konzepte (HK 1)</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erproben in der Regel simulativ verschiedene Formen pädagogischen Handelns und reflektieren diese hinsichtlich der zu erwartenden Folgen (HK 3)</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vertreten pädagogische Handlungsoptionen argumentativ (HK 5)</w:t>
            </w:r>
          </w:p>
          <w:p>
            <w:pPr>
              <w:pStyle w:val="Normal"/>
              <w:spacing w:before="0" w:after="0"/>
              <w:rPr>
                <w:rFonts w:ascii="RotisSansSerif" w:hAnsi="RotisSansSerif" w:cs="Arial"/>
                <w:sz w:val="20"/>
              </w:rPr>
            </w:pPr>
            <w:r>
              <w:rPr>
                <w:rFonts w:cs="Arial" w:ascii="RotisSansSerif" w:hAnsi="RotisSansSerif"/>
                <w:sz w:val="20"/>
              </w:rPr>
            </w:r>
          </w:p>
          <w:p>
            <w:pPr>
              <w:pStyle w:val="Normal"/>
              <w:spacing w:before="0" w:after="0"/>
              <w:rPr>
                <w:rFonts w:ascii="RotisSansSerif" w:hAnsi="RotisSansSerif" w:cs="Arial"/>
                <w:b/>
                <w:b/>
                <w:bCs/>
                <w:sz w:val="20"/>
              </w:rPr>
            </w:pPr>
            <w:r>
              <w:rPr>
                <w:rFonts w:cs="Arial" w:ascii="RotisSansSerif" w:hAnsi="RotisSansSerif"/>
                <w:b/>
                <w:bCs/>
                <w:sz w:val="20"/>
              </w:rPr>
              <w:t>Leistungsmessung</w:t>
            </w:r>
          </w:p>
        </w:tc>
      </w:tr>
      <w:tr>
        <w:trPr/>
        <w:tc>
          <w:tcPr>
            <w:tcW w:w="9062" w:type="dxa"/>
            <w:tcBorders/>
          </w:tcPr>
          <w:p>
            <w:pPr>
              <w:pStyle w:val="Normal"/>
              <w:spacing w:before="0" w:after="0"/>
              <w:rPr>
                <w:rFonts w:ascii="RotisSansSerif" w:hAnsi="RotisSansSerif" w:cs="Arial"/>
                <w:i/>
                <w:i/>
                <w:sz w:val="20"/>
                <w:u w:val="single"/>
                <w:lang w:val="es-ES"/>
              </w:rPr>
            </w:pPr>
            <w:r>
              <w:rPr>
                <w:rFonts w:cs="Arial" w:ascii="RotisSansSerif" w:hAnsi="RotisSansSerif"/>
                <w:i/>
                <w:sz w:val="20"/>
                <w:u w:val="single"/>
                <w:lang w:val="es-ES"/>
              </w:rPr>
              <w:t>Unterrichtsvorhaben II:</w:t>
            </w:r>
          </w:p>
          <w:p>
            <w:pPr>
              <w:pStyle w:val="Normal"/>
              <w:spacing w:before="0" w:after="0"/>
              <w:rPr>
                <w:rFonts w:ascii="RotisSansSerif" w:hAnsi="RotisSansSerif" w:cs="Arial"/>
                <w:i/>
                <w:i/>
                <w:sz w:val="20"/>
                <w:u w:val="single"/>
                <w:lang w:val="es-ES"/>
              </w:rPr>
            </w:pPr>
            <w:r>
              <w:rPr>
                <w:rFonts w:cs="Arial" w:ascii="RotisSansSerif" w:hAnsi="RotisSansSerif"/>
                <w:i/>
                <w:sz w:val="20"/>
                <w:u w:val="single"/>
                <w:lang w:val="es-ES"/>
              </w:rPr>
            </w:r>
          </w:p>
          <w:p>
            <w:pPr>
              <w:pStyle w:val="Normal"/>
              <w:spacing w:before="0" w:after="0"/>
              <w:rPr>
                <w:rFonts w:ascii="RotisSansSerif" w:hAnsi="RotisSansSerif" w:cs="Arial"/>
                <w:iCs/>
                <w:sz w:val="20"/>
                <w:lang w:val="es-ES"/>
              </w:rPr>
            </w:pPr>
            <w:r>
              <w:rPr>
                <w:rFonts w:cs="Arial" w:ascii="RotisSansSerif" w:hAnsi="RotisSansSerif"/>
                <w:b/>
                <w:bCs/>
                <w:iCs/>
                <w:sz w:val="20"/>
                <w:lang w:val="es-ES"/>
              </w:rPr>
              <w:t xml:space="preserve">Thema: </w:t>
            </w:r>
            <w:r>
              <w:rPr>
                <w:rFonts w:cs="Arial" w:ascii="RotisSansSerif" w:hAnsi="RotisSansSerif"/>
                <w:iCs/>
                <w:sz w:val="20"/>
                <w:lang w:val="es-ES"/>
              </w:rPr>
              <w:t>Pädagogisches Denken und Handeln auf Grundlage des Modells der kognitiven Entwicklung von Piaget</w:t>
            </w:r>
          </w:p>
          <w:p>
            <w:pPr>
              <w:pStyle w:val="Normal"/>
              <w:spacing w:before="0" w:after="0"/>
              <w:rPr>
                <w:rFonts w:ascii="RotisSansSerif" w:hAnsi="RotisSansSerif" w:cs="Arial"/>
                <w:b/>
                <w:b/>
                <w:bCs/>
                <w:iCs/>
                <w:sz w:val="20"/>
                <w:lang w:val="es-ES"/>
              </w:rPr>
            </w:pPr>
            <w:r>
              <w:rPr>
                <w:rFonts w:cs="Arial" w:ascii="RotisSansSerif" w:hAnsi="RotisSansSerif"/>
                <w:b/>
                <w:bCs/>
                <w:iCs/>
                <w:sz w:val="20"/>
                <w:lang w:val="es-ES"/>
              </w:rPr>
            </w:r>
          </w:p>
          <w:p>
            <w:pPr>
              <w:pStyle w:val="Normal"/>
              <w:rPr>
                <w:rFonts w:ascii="RotisSansSerif" w:hAnsi="RotisSansSerif" w:cs="Arial"/>
                <w:b/>
                <w:b/>
                <w:i/>
                <w:i/>
                <w:sz w:val="20"/>
                <w:lang w:val="es-ES"/>
              </w:rPr>
            </w:pPr>
            <w:r>
              <w:rPr>
                <w:rFonts w:cs="Arial" w:ascii="RotisSansSerif" w:hAnsi="RotisSansSerif"/>
                <w:b/>
                <w:sz w:val="20"/>
                <w:lang w:val="es-ES"/>
              </w:rPr>
              <w:t xml:space="preserve">Ungefährer Zeitrahmen: </w:t>
            </w:r>
            <w:r>
              <w:rPr>
                <w:rFonts w:cs="Arial" w:ascii="RotisSansSerif" w:hAnsi="RotisSansSerif"/>
                <w:bCs/>
                <w:sz w:val="20"/>
                <w:lang w:val="es-ES"/>
              </w:rPr>
              <w:t>ca. 10 Std.</w:t>
            </w:r>
            <w:r>
              <w:rPr>
                <w:rFonts w:cs="Arial" w:ascii="RotisSansSerif" w:hAnsi="RotisSansSerif"/>
                <w:b/>
                <w:sz w:val="20"/>
                <w:lang w:val="es-ES"/>
              </w:rPr>
              <w:t xml:space="preserve"> </w:t>
            </w:r>
          </w:p>
          <w:p>
            <w:pPr>
              <w:pStyle w:val="Normal"/>
              <w:spacing w:before="0" w:after="0"/>
              <w:rPr>
                <w:rFonts w:ascii="RotisSansSerif" w:hAnsi="RotisSansSerif" w:cs="Arial"/>
                <w:b/>
                <w:b/>
                <w:sz w:val="20"/>
              </w:rPr>
            </w:pPr>
            <w:r>
              <w:rPr>
                <w:rFonts w:cs="Arial" w:ascii="RotisSansSerif" w:hAnsi="RotisSansSerif"/>
                <w:b/>
                <w:sz w:val="20"/>
              </w:rPr>
              <w:t>Schwerpunkte des Kompetenzerwerbs:</w:t>
            </w:r>
          </w:p>
          <w:p>
            <w:pPr>
              <w:pStyle w:val="Normal"/>
              <w:spacing w:before="0" w:after="0"/>
              <w:rPr>
                <w:rFonts w:ascii="RotisSansSerif" w:hAnsi="RotisSansSerif" w:cs="Arial"/>
                <w:sz w:val="20"/>
              </w:rPr>
            </w:pPr>
            <w:r>
              <w:rPr>
                <w:rFonts w:cs="Arial" w:ascii="RotisSansSerif" w:hAnsi="RotisSansSerif"/>
                <w:sz w:val="20"/>
              </w:rPr>
              <w:t>Die Schülerinnen und Schüler…</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stellen Sachverhalte, Modelle und Theorien detailliert dar und erläutern sie (SK 2)</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analysieren Texte, insbesondere Fallbeispiele, mit Hilfe hermeneutischer Methoden der Erkenntnisgewinnung (MK 6)</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analysieren Experimente unter Berücksichtigung von Gütekriterien und entwerfen Alternativen (MK 9)</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analysieren unter Anleitung die erziehungswissenschaftliche Relevanz von Erkenntnissen aus Nachbarwissenschaften (MK 11)</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stellen Arbeitsergebnisse in geeigneter Präsentationstechnik dar (MK 13)</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beurteilen die Reichweite verschiedener wissenschaftlicher Methoden (UK 5)</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erproben in der Regel simulativ verschiedene Formen pädagogischen Handelns und reflektieren diese hinsichtlich der zu erwartenden Folgen (HK 3)</w:t>
            </w:r>
          </w:p>
          <w:p>
            <w:pPr>
              <w:pStyle w:val="Normal"/>
              <w:spacing w:before="0" w:after="0"/>
              <w:rPr>
                <w:rFonts w:ascii="RotisSansSerif" w:hAnsi="RotisSansSerif" w:cs="Arial"/>
                <w:b/>
                <w:b/>
                <w:bCs/>
                <w:sz w:val="20"/>
              </w:rPr>
            </w:pPr>
            <w:r>
              <w:rPr>
                <w:rFonts w:cs="Arial" w:ascii="RotisSansSerif" w:hAnsi="RotisSansSerif"/>
                <w:b/>
                <w:bCs/>
                <w:sz w:val="20"/>
              </w:rPr>
              <w:t>Leistungsmessung</w:t>
            </w:r>
          </w:p>
        </w:tc>
      </w:tr>
      <w:tr>
        <w:trPr/>
        <w:tc>
          <w:tcPr>
            <w:tcW w:w="9062" w:type="dxa"/>
            <w:tcBorders/>
          </w:tcPr>
          <w:p>
            <w:pPr>
              <w:pStyle w:val="Normal"/>
              <w:spacing w:before="0" w:after="0"/>
              <w:rPr>
                <w:rFonts w:ascii="RotisSansSerif" w:hAnsi="RotisSansSerif" w:cs="Arial"/>
                <w:i/>
                <w:i/>
                <w:sz w:val="20"/>
                <w:u w:val="single"/>
                <w:lang w:val="es-ES"/>
              </w:rPr>
            </w:pPr>
            <w:r>
              <w:rPr>
                <w:rFonts w:cs="Arial" w:ascii="RotisSansSerif" w:hAnsi="RotisSansSerif"/>
                <w:i/>
                <w:sz w:val="20"/>
                <w:u w:val="single"/>
                <w:lang w:val="es-ES"/>
              </w:rPr>
              <w:t>Unterrichtsvorhaben III:</w:t>
            </w:r>
          </w:p>
          <w:p>
            <w:pPr>
              <w:pStyle w:val="Normal"/>
              <w:spacing w:before="0" w:after="0"/>
              <w:rPr>
                <w:rFonts w:ascii="RotisSansSerif" w:hAnsi="RotisSansSerif" w:cs="Arial"/>
                <w:i/>
                <w:i/>
                <w:sz w:val="20"/>
                <w:u w:val="single"/>
                <w:lang w:val="es-ES"/>
              </w:rPr>
            </w:pPr>
            <w:r>
              <w:rPr>
                <w:rFonts w:cs="Arial" w:ascii="RotisSansSerif" w:hAnsi="RotisSansSerif"/>
                <w:i/>
                <w:sz w:val="20"/>
                <w:u w:val="single"/>
                <w:lang w:val="es-ES"/>
              </w:rPr>
            </w:r>
          </w:p>
          <w:p>
            <w:pPr>
              <w:pStyle w:val="Normal"/>
              <w:spacing w:before="0" w:after="0"/>
              <w:rPr>
                <w:rFonts w:ascii="RotisSansSerif" w:hAnsi="RotisSansSerif" w:cs="Arial"/>
                <w:iCs/>
                <w:sz w:val="20"/>
                <w:lang w:val="es-ES"/>
              </w:rPr>
            </w:pPr>
            <w:r>
              <w:rPr>
                <w:rFonts w:cs="Arial" w:ascii="RotisSansSerif" w:hAnsi="RotisSansSerif"/>
                <w:b/>
                <w:bCs/>
                <w:iCs/>
                <w:sz w:val="20"/>
                <w:lang w:val="es-ES"/>
              </w:rPr>
              <w:t xml:space="preserve">Thema: </w:t>
            </w:r>
            <w:r>
              <w:rPr>
                <w:rFonts w:cs="Arial" w:ascii="RotisSansSerif" w:hAnsi="RotisSansSerif"/>
                <w:iCs/>
                <w:sz w:val="20"/>
                <w:lang w:val="es-ES"/>
              </w:rPr>
              <w:t>Entstehung und Förderung von Identität und Mündigkeit auf der Grundlage eines Verständnisses von Sozialisation als Rollenlernen: Symbolischer Interaktionismus nach George Herbert Mead und Lothar Krappmann</w:t>
            </w:r>
          </w:p>
          <w:p>
            <w:pPr>
              <w:pStyle w:val="Normal"/>
              <w:spacing w:before="0" w:after="0"/>
              <w:rPr>
                <w:rFonts w:ascii="RotisSansSerif" w:hAnsi="RotisSansSerif" w:cs="Arial"/>
                <w:b/>
                <w:b/>
                <w:bCs/>
                <w:iCs/>
                <w:sz w:val="20"/>
                <w:lang w:val="es-ES"/>
              </w:rPr>
            </w:pPr>
            <w:r>
              <w:rPr>
                <w:rFonts w:cs="Arial" w:ascii="RotisSansSerif" w:hAnsi="RotisSansSerif"/>
                <w:b/>
                <w:bCs/>
                <w:iCs/>
                <w:sz w:val="20"/>
                <w:lang w:val="es-ES"/>
              </w:rPr>
            </w:r>
          </w:p>
          <w:p>
            <w:pPr>
              <w:pStyle w:val="Normal"/>
              <w:rPr>
                <w:rFonts w:ascii="RotisSansSerif" w:hAnsi="RotisSansSerif" w:cs="Arial"/>
                <w:b/>
                <w:b/>
                <w:i/>
                <w:i/>
                <w:sz w:val="20"/>
                <w:lang w:val="es-ES"/>
              </w:rPr>
            </w:pPr>
            <w:r>
              <w:rPr>
                <w:rFonts w:cs="Arial" w:ascii="RotisSansSerif" w:hAnsi="RotisSansSerif"/>
                <w:b/>
                <w:sz w:val="20"/>
                <w:lang w:val="es-ES"/>
              </w:rPr>
              <w:t xml:space="preserve">Ungefährer Zeitrahmen: </w:t>
            </w:r>
            <w:r>
              <w:rPr>
                <w:rFonts w:cs="Arial" w:ascii="RotisSansSerif" w:hAnsi="RotisSansSerif"/>
                <w:bCs/>
                <w:sz w:val="20"/>
                <w:lang w:val="es-ES"/>
              </w:rPr>
              <w:t>ca. 16 Std.</w:t>
            </w:r>
            <w:r>
              <w:rPr>
                <w:rFonts w:cs="Arial" w:ascii="RotisSansSerif" w:hAnsi="RotisSansSerif"/>
                <w:b/>
                <w:sz w:val="20"/>
                <w:lang w:val="es-ES"/>
              </w:rPr>
              <w:t xml:space="preserve"> </w:t>
            </w:r>
          </w:p>
          <w:p>
            <w:pPr>
              <w:pStyle w:val="Normal"/>
              <w:spacing w:before="0" w:after="0"/>
              <w:rPr>
                <w:rFonts w:ascii="RotisSansSerif" w:hAnsi="RotisSansSerif" w:cs="Arial"/>
                <w:b/>
                <w:b/>
                <w:sz w:val="20"/>
              </w:rPr>
            </w:pPr>
            <w:r>
              <w:rPr>
                <w:rFonts w:cs="Arial" w:ascii="RotisSansSerif" w:hAnsi="RotisSansSerif"/>
                <w:b/>
                <w:sz w:val="20"/>
              </w:rPr>
              <w:t>Schwerpunkte des Kompetenzerwerbs:</w:t>
            </w:r>
          </w:p>
          <w:p>
            <w:pPr>
              <w:pStyle w:val="Normal"/>
              <w:spacing w:before="0" w:after="0"/>
              <w:rPr>
                <w:rFonts w:ascii="RotisSansSerif" w:hAnsi="RotisSansSerif" w:cs="Arial"/>
                <w:sz w:val="20"/>
              </w:rPr>
            </w:pPr>
            <w:r>
              <w:rPr>
                <w:rFonts w:cs="Arial" w:ascii="RotisSansSerif" w:hAnsi="RotisSansSerif"/>
                <w:sz w:val="20"/>
              </w:rPr>
              <w:t>Die Schülerinnen und Schüler…</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stellen Sachverhalte, Modelle und Theorien dar und erläutern sie (SK 2)</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stellen den Einfluss pädagogischen Handelns in ausgewählten Kontexten dar (SK 5)</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analysieren Texte, insbesondere Fallbeispiele, mit Hilfe hermeneutischer Methoden der Erkenntnisgewinnung (MK 6)</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analysieren unter Anleitung die erziehungswissenschaftliche Relevanz von Erkenntnissen aus Nachbarwissenschaften (MK 11)</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stellen Arbeitsergebnisse in geeigneter Präsentationstechnik dar (MK 13)</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beurteilen Fallbeispiele hinsichtlich Möglichkeiten, Grenzen und Folgen darauf bezogenen Handelns aus den Perspektiven verschiedener beteiligter Akteure (UK 3)</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vertreten pädagogische Handlungsoptionen argumentativ (HK 5)</w:t>
            </w:r>
          </w:p>
          <w:p>
            <w:pPr>
              <w:pStyle w:val="Normal"/>
              <w:spacing w:before="0" w:after="0"/>
              <w:rPr>
                <w:rFonts w:ascii="RotisSansSerif" w:hAnsi="RotisSansSerif" w:cs="Arial"/>
                <w:sz w:val="20"/>
              </w:rPr>
            </w:pPr>
            <w:r>
              <w:rPr>
                <w:rFonts w:cs="Arial" w:ascii="RotisSansSerif" w:hAnsi="RotisSansSerif"/>
                <w:sz w:val="20"/>
              </w:rPr>
            </w:r>
          </w:p>
          <w:p>
            <w:pPr>
              <w:pStyle w:val="Normal"/>
              <w:spacing w:before="0" w:after="0"/>
              <w:rPr>
                <w:rFonts w:ascii="RotisSansSerif" w:hAnsi="RotisSansSerif" w:cs="Arial"/>
                <w:b/>
                <w:b/>
                <w:bCs/>
                <w:sz w:val="20"/>
              </w:rPr>
            </w:pPr>
            <w:r>
              <w:rPr>
                <w:rFonts w:cs="Arial" w:ascii="RotisSansSerif" w:hAnsi="RotisSansSerif"/>
                <w:b/>
                <w:bCs/>
                <w:sz w:val="20"/>
              </w:rPr>
              <w:t>Leistungsmessung</w:t>
            </w:r>
          </w:p>
          <w:p>
            <w:pPr>
              <w:pStyle w:val="Normal"/>
              <w:spacing w:before="0" w:after="0"/>
              <w:rPr>
                <w:rFonts w:ascii="RotisSansSerif" w:hAnsi="RotisSansSerif" w:cs="Arial"/>
                <w:b/>
                <w:b/>
                <w:bCs/>
                <w:sz w:val="20"/>
              </w:rPr>
            </w:pPr>
            <w:r>
              <w:rPr>
                <w:rFonts w:cs="Arial" w:ascii="RotisSansSerif" w:hAnsi="RotisSansSerif"/>
                <w:b/>
                <w:bCs/>
                <w:sz w:val="20"/>
              </w:rPr>
            </w:r>
          </w:p>
          <w:p>
            <w:pPr>
              <w:pStyle w:val="Normal"/>
              <w:spacing w:before="0" w:after="0"/>
              <w:rPr>
                <w:rFonts w:ascii="RotisSansSerif" w:hAnsi="RotisSansSerif" w:cs="Arial"/>
                <w:b/>
                <w:b/>
                <w:bCs/>
                <w:sz w:val="20"/>
              </w:rPr>
            </w:pPr>
            <w:r>
              <w:rPr>
                <w:rFonts w:cs="Arial" w:ascii="RotisSansSerif" w:hAnsi="RotisSansSerif"/>
                <w:b/>
                <w:bCs/>
                <w:sz w:val="20"/>
              </w:rPr>
            </w:r>
          </w:p>
        </w:tc>
      </w:tr>
      <w:tr>
        <w:trPr/>
        <w:tc>
          <w:tcPr>
            <w:tcW w:w="9062" w:type="dxa"/>
            <w:tcBorders/>
          </w:tcPr>
          <w:p>
            <w:pPr>
              <w:pStyle w:val="Normal"/>
              <w:spacing w:before="0" w:after="0"/>
              <w:rPr>
                <w:rFonts w:ascii="RotisSansSerif" w:hAnsi="RotisSansSerif" w:cs="Arial"/>
                <w:i/>
                <w:i/>
                <w:sz w:val="20"/>
                <w:u w:val="single"/>
                <w:lang w:val="es-ES"/>
              </w:rPr>
            </w:pPr>
            <w:r>
              <w:rPr>
                <w:rFonts w:cs="Arial" w:ascii="RotisSansSerif" w:hAnsi="RotisSansSerif"/>
                <w:i/>
                <w:sz w:val="20"/>
                <w:u w:val="single"/>
                <w:lang w:val="es-ES"/>
              </w:rPr>
              <w:t>Unterrichtsvorhaben IV:</w:t>
            </w:r>
          </w:p>
          <w:p>
            <w:pPr>
              <w:pStyle w:val="Normal"/>
              <w:spacing w:before="0" w:after="0"/>
              <w:rPr>
                <w:rFonts w:ascii="RotisSansSerif" w:hAnsi="RotisSansSerif" w:cs="Arial"/>
                <w:i/>
                <w:i/>
                <w:sz w:val="20"/>
                <w:u w:val="single"/>
                <w:lang w:val="es-ES"/>
              </w:rPr>
            </w:pPr>
            <w:r>
              <w:rPr>
                <w:rFonts w:cs="Arial" w:ascii="RotisSansSerif" w:hAnsi="RotisSansSerif"/>
                <w:i/>
                <w:sz w:val="20"/>
                <w:u w:val="single"/>
                <w:lang w:val="es-ES"/>
              </w:rPr>
            </w:r>
          </w:p>
          <w:p>
            <w:pPr>
              <w:pStyle w:val="Normal"/>
              <w:spacing w:before="0" w:after="0"/>
              <w:rPr>
                <w:rFonts w:ascii="RotisSansSerif" w:hAnsi="RotisSansSerif" w:cs="Arial"/>
                <w:iCs/>
                <w:sz w:val="20"/>
                <w:lang w:val="es-ES"/>
              </w:rPr>
            </w:pPr>
            <w:r>
              <w:rPr>
                <w:rFonts w:cs="Arial" w:ascii="RotisSansSerif" w:hAnsi="RotisSansSerif"/>
                <w:b/>
                <w:bCs/>
                <w:iCs/>
                <w:sz w:val="20"/>
                <w:lang w:val="es-ES"/>
              </w:rPr>
              <w:t xml:space="preserve">Thema: </w:t>
            </w:r>
            <w:r>
              <w:rPr>
                <w:rFonts w:cs="Arial" w:ascii="RotisSansSerif" w:hAnsi="RotisSansSerif"/>
                <w:iCs/>
                <w:sz w:val="20"/>
                <w:lang w:val="es-ES"/>
              </w:rPr>
              <w:t>Entwicklungsaufgaben des Jugendalters und Interdependenz von Streben nach Autonomie und sozialer Verantwortlichkeit im Modell der produktiven Realitätsverarbeitung von Klaus Hurrelmann</w:t>
            </w:r>
          </w:p>
          <w:p>
            <w:pPr>
              <w:pStyle w:val="Normal"/>
              <w:spacing w:before="0" w:after="0"/>
              <w:rPr>
                <w:rFonts w:ascii="RotisSansSerif" w:hAnsi="RotisSansSerif" w:cs="Arial"/>
                <w:b/>
                <w:b/>
                <w:bCs/>
                <w:iCs/>
                <w:sz w:val="20"/>
                <w:lang w:val="es-ES"/>
              </w:rPr>
            </w:pPr>
            <w:r>
              <w:rPr>
                <w:rFonts w:cs="Arial" w:ascii="RotisSansSerif" w:hAnsi="RotisSansSerif"/>
                <w:b/>
                <w:bCs/>
                <w:iCs/>
                <w:sz w:val="20"/>
                <w:lang w:val="es-ES"/>
              </w:rPr>
            </w:r>
          </w:p>
          <w:p>
            <w:pPr>
              <w:pStyle w:val="Normal"/>
              <w:rPr>
                <w:rFonts w:ascii="RotisSansSerif" w:hAnsi="RotisSansSerif" w:cs="Arial"/>
                <w:b/>
                <w:b/>
                <w:i/>
                <w:i/>
                <w:sz w:val="20"/>
                <w:lang w:val="es-ES"/>
              </w:rPr>
            </w:pPr>
            <w:r>
              <w:rPr>
                <w:rFonts w:cs="Arial" w:ascii="RotisSansSerif" w:hAnsi="RotisSansSerif"/>
                <w:b/>
                <w:sz w:val="20"/>
                <w:lang w:val="es-ES"/>
              </w:rPr>
              <w:t xml:space="preserve">Ungefährer Zeitrahmen: </w:t>
            </w:r>
            <w:r>
              <w:rPr>
                <w:rFonts w:cs="Arial" w:ascii="RotisSansSerif" w:hAnsi="RotisSansSerif"/>
                <w:bCs/>
                <w:sz w:val="20"/>
                <w:lang w:val="es-ES"/>
              </w:rPr>
              <w:t>ca. 16 Std.</w:t>
            </w:r>
            <w:r>
              <w:rPr>
                <w:rFonts w:cs="Arial" w:ascii="RotisSansSerif" w:hAnsi="RotisSansSerif"/>
                <w:b/>
                <w:sz w:val="20"/>
                <w:lang w:val="es-ES"/>
              </w:rPr>
              <w:t xml:space="preserve"> </w:t>
            </w:r>
          </w:p>
          <w:p>
            <w:pPr>
              <w:pStyle w:val="Normal"/>
              <w:spacing w:before="0" w:after="0"/>
              <w:rPr>
                <w:rFonts w:ascii="RotisSansSerif" w:hAnsi="RotisSansSerif" w:cs="Arial"/>
                <w:b/>
                <w:b/>
                <w:sz w:val="20"/>
              </w:rPr>
            </w:pPr>
            <w:r>
              <w:rPr>
                <w:rFonts w:cs="Arial" w:ascii="RotisSansSerif" w:hAnsi="RotisSansSerif"/>
                <w:b/>
                <w:sz w:val="20"/>
              </w:rPr>
              <w:t>Schwerpunkte des Kompetenzerwerbs:</w:t>
            </w:r>
          </w:p>
          <w:p>
            <w:pPr>
              <w:pStyle w:val="Normal"/>
              <w:spacing w:before="0" w:after="0"/>
              <w:rPr>
                <w:rFonts w:ascii="RotisSansSerif" w:hAnsi="RotisSansSerif" w:cs="Arial"/>
                <w:sz w:val="20"/>
              </w:rPr>
            </w:pPr>
            <w:r>
              <w:rPr>
                <w:rFonts w:cs="Arial" w:ascii="RotisSansSerif" w:hAnsi="RotisSansSerif"/>
                <w:sz w:val="20"/>
              </w:rPr>
              <w:t>Die Schülerinnen und Schüler…</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stellen Sachverhalte, Modelle und Theorien dar und erläutern sie (SK 2)</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stellen den Einfluss pädagogischen Handelns in ausgewählten Kontexten dar (SK 5)</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beschreiben Situationen aus pädagogischer Perspektive unter Verwendung der Fachsprache (MK 1)</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analysieren Texte, insbesondere Fallbeispiele, mit Hilfe hermeneutischer Methoden der Erkenntnisgewinnung (MK 6)</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ermitteln erziehungswissenschaftlich relevante Aussagen aus empirischen Daten in Statistiken und deren grafischen Umsetzungen unter Berücksichtigung von Gütekriterien (MK 7)</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stellen Arbeitsergebnisse in geeigneter Präsentationstechnik dar (MK 13)</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bewerten ihre subjektiven Theorien mit Hilfe wissenschaftlicher Theorien (UK 1)</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beurteilen Fallbeispiele hinsichtlich Möglichkeiten, Grenzen und Folgen darauf bezogenen Handelns aus den Perspektiven verschiedener beteiligter Akteure (UK 3)</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bewerten ihren eigenen Urteilsprozess (UK 6)</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vertreten pädagogische Handlungsoptionen argumentativ (HK 5)</w:t>
            </w:r>
          </w:p>
          <w:p>
            <w:pPr>
              <w:pStyle w:val="Normal"/>
              <w:spacing w:before="0" w:after="0"/>
              <w:rPr>
                <w:rFonts w:ascii="RotisSansSerif" w:hAnsi="RotisSansSerif" w:cs="Arial"/>
                <w:sz w:val="20"/>
              </w:rPr>
            </w:pPr>
            <w:r>
              <w:rPr>
                <w:rFonts w:cs="Arial" w:ascii="RotisSansSerif" w:hAnsi="RotisSansSerif"/>
                <w:sz w:val="20"/>
              </w:rPr>
            </w:r>
          </w:p>
          <w:p>
            <w:pPr>
              <w:pStyle w:val="Normal"/>
              <w:spacing w:before="0" w:after="0"/>
              <w:rPr>
                <w:rFonts w:ascii="RotisSansSerif" w:hAnsi="RotisSansSerif" w:cs="Arial"/>
                <w:b/>
                <w:b/>
                <w:bCs/>
                <w:sz w:val="20"/>
              </w:rPr>
            </w:pPr>
            <w:r>
              <w:rPr>
                <w:rFonts w:cs="Arial" w:ascii="RotisSansSerif" w:hAnsi="RotisSansSerif"/>
                <w:b/>
                <w:bCs/>
                <w:sz w:val="20"/>
              </w:rPr>
              <w:t>Leistungsmessung</w:t>
            </w:r>
          </w:p>
        </w:tc>
      </w:tr>
      <w:tr>
        <w:trPr/>
        <w:tc>
          <w:tcPr>
            <w:tcW w:w="9062" w:type="dxa"/>
            <w:tcBorders/>
          </w:tcPr>
          <w:p>
            <w:pPr>
              <w:pStyle w:val="Normal"/>
              <w:spacing w:before="0" w:after="0"/>
              <w:rPr>
                <w:rFonts w:ascii="RotisSansSerif" w:hAnsi="RotisSansSerif" w:cs="Arial"/>
                <w:i/>
                <w:i/>
                <w:sz w:val="20"/>
                <w:u w:val="single"/>
                <w:lang w:val="es-ES"/>
              </w:rPr>
            </w:pPr>
            <w:r>
              <w:rPr>
                <w:rFonts w:cs="Arial" w:ascii="RotisSansSerif" w:hAnsi="RotisSansSerif"/>
                <w:i/>
                <w:sz w:val="20"/>
                <w:u w:val="single"/>
                <w:lang w:val="es-ES"/>
              </w:rPr>
              <w:t>Unterrichtsvorhaben V:</w:t>
            </w:r>
          </w:p>
          <w:p>
            <w:pPr>
              <w:pStyle w:val="Normal"/>
              <w:spacing w:before="0" w:after="0"/>
              <w:rPr>
                <w:rFonts w:ascii="RotisSansSerif" w:hAnsi="RotisSansSerif" w:cs="Arial"/>
                <w:i/>
                <w:i/>
                <w:sz w:val="20"/>
                <w:u w:val="single"/>
                <w:lang w:val="es-ES"/>
              </w:rPr>
            </w:pPr>
            <w:r>
              <w:rPr>
                <w:rFonts w:cs="Arial" w:ascii="RotisSansSerif" w:hAnsi="RotisSansSerif"/>
                <w:i/>
                <w:sz w:val="20"/>
                <w:u w:val="single"/>
                <w:lang w:val="es-ES"/>
              </w:rPr>
            </w:r>
          </w:p>
          <w:p>
            <w:pPr>
              <w:pStyle w:val="Normal"/>
              <w:spacing w:before="0" w:after="0"/>
              <w:rPr>
                <w:rFonts w:ascii="RotisSansSerif" w:hAnsi="RotisSansSerif" w:cs="Arial"/>
                <w:iCs/>
                <w:sz w:val="20"/>
                <w:lang w:val="es-ES"/>
              </w:rPr>
            </w:pPr>
            <w:r>
              <w:rPr>
                <w:rFonts w:cs="Arial" w:ascii="RotisSansSerif" w:hAnsi="RotisSansSerif"/>
                <w:b/>
                <w:bCs/>
                <w:iCs/>
                <w:sz w:val="20"/>
                <w:lang w:val="es-ES"/>
              </w:rPr>
              <w:t xml:space="preserve">Thema: </w:t>
            </w:r>
            <w:r>
              <w:rPr>
                <w:rFonts w:cs="Arial" w:ascii="RotisSansSerif" w:hAnsi="RotisSansSerif"/>
                <w:iCs/>
                <w:sz w:val="20"/>
                <w:lang w:val="es-ES"/>
              </w:rPr>
              <w:t>Unzureichende Identitätsentwicklung am Beispiel von deviantem Verhalten und der Gefahr von Identitätsdiffusion auch in sozialen Netzwerken (Web 2.0; Web 3.0)</w:t>
            </w:r>
          </w:p>
          <w:p>
            <w:pPr>
              <w:pStyle w:val="Normal"/>
              <w:spacing w:before="0" w:after="0"/>
              <w:rPr>
                <w:rFonts w:ascii="RotisSansSerif" w:hAnsi="RotisSansSerif" w:cs="Arial"/>
                <w:b/>
                <w:b/>
                <w:bCs/>
                <w:iCs/>
                <w:sz w:val="20"/>
                <w:lang w:val="es-ES"/>
              </w:rPr>
            </w:pPr>
            <w:r>
              <w:rPr>
                <w:rFonts w:cs="Arial" w:ascii="RotisSansSerif" w:hAnsi="RotisSansSerif"/>
                <w:b/>
                <w:bCs/>
                <w:iCs/>
                <w:sz w:val="20"/>
                <w:lang w:val="es-ES"/>
              </w:rPr>
            </w:r>
          </w:p>
          <w:p>
            <w:pPr>
              <w:pStyle w:val="Normal"/>
              <w:rPr>
                <w:rFonts w:ascii="RotisSansSerif" w:hAnsi="RotisSansSerif" w:cs="Arial"/>
                <w:b/>
                <w:b/>
                <w:i/>
                <w:i/>
                <w:sz w:val="20"/>
                <w:lang w:val="es-ES"/>
              </w:rPr>
            </w:pPr>
            <w:r>
              <w:rPr>
                <w:rFonts w:cs="Arial" w:ascii="RotisSansSerif" w:hAnsi="RotisSansSerif"/>
                <w:b/>
                <w:sz w:val="20"/>
                <w:lang w:val="es-ES"/>
              </w:rPr>
              <w:t xml:space="preserve">Ungefährer Zeitrahmen: </w:t>
            </w:r>
            <w:r>
              <w:rPr>
                <w:rFonts w:cs="Arial" w:ascii="RotisSansSerif" w:hAnsi="RotisSansSerif"/>
                <w:bCs/>
                <w:sz w:val="20"/>
                <w:lang w:val="es-ES"/>
              </w:rPr>
              <w:t>ca. 24 Std.</w:t>
            </w:r>
            <w:r>
              <w:rPr>
                <w:rFonts w:cs="Arial" w:ascii="RotisSansSerif" w:hAnsi="RotisSansSerif"/>
                <w:b/>
                <w:sz w:val="20"/>
                <w:lang w:val="es-ES"/>
              </w:rPr>
              <w:t xml:space="preserve"> </w:t>
            </w:r>
          </w:p>
          <w:p>
            <w:pPr>
              <w:pStyle w:val="Normal"/>
              <w:spacing w:before="0" w:after="0"/>
              <w:rPr>
                <w:rFonts w:ascii="RotisSansSerif" w:hAnsi="RotisSansSerif" w:cs="Arial"/>
                <w:b/>
                <w:b/>
                <w:sz w:val="20"/>
              </w:rPr>
            </w:pPr>
            <w:r>
              <w:rPr>
                <w:rFonts w:cs="Arial" w:ascii="RotisSansSerif" w:hAnsi="RotisSansSerif"/>
                <w:b/>
                <w:sz w:val="20"/>
              </w:rPr>
              <w:t>Schwerpunkte des Kompetenzerwerbs:</w:t>
            </w:r>
          </w:p>
          <w:p>
            <w:pPr>
              <w:pStyle w:val="Normal"/>
              <w:spacing w:before="0" w:after="0"/>
              <w:rPr>
                <w:rFonts w:ascii="RotisSansSerif" w:hAnsi="RotisSansSerif" w:cs="Arial"/>
                <w:sz w:val="20"/>
              </w:rPr>
            </w:pPr>
            <w:r>
              <w:rPr>
                <w:rFonts w:cs="Arial" w:ascii="RotisSansSerif" w:hAnsi="RotisSansSerif"/>
                <w:sz w:val="20"/>
              </w:rPr>
              <w:t>Die Schülerinnen und Schüler…</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vergleichen die Ansprüche pädagogischer Theorien mit pädagogischer Wirklichkeit (SK 6)</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ermitteln pädagogisch relevante Informationen aus Fachliteratur, aus fachlichen Darstellungen in Nachschlagewerken oder im Internet (MK 3)</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ermitteln aus erziehungswissenschaftlich relevanten Materialsorten mögliche Adressaten und Positionen (MK 4)</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ermitteln aus erziehungswissenschaftlich relevanten Materialsorten explizit oder implizit verfolgte Interessen und Zielsetzungen (MK 5)</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bewerten ihre subjektiven Theorien mit Hilfe wissenschaftlicher Theorien (UK 1)</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unterscheiden zwischen Sach- und Werturteil (UK 4)</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bewerten ihren eigenen Urteilsprozess (UK 6)</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gestalten unterrichtliche Lernprozesse unter Berücksichtigung von erweiterten pädagogischen Theoriekenntnissen mit (HK 4)</w:t>
            </w:r>
          </w:p>
          <w:p>
            <w:pPr>
              <w:pStyle w:val="Normal"/>
              <w:spacing w:before="0" w:after="0"/>
              <w:rPr>
                <w:rFonts w:ascii="RotisSansSerif" w:hAnsi="RotisSansSerif" w:cs="Arial"/>
                <w:sz w:val="20"/>
              </w:rPr>
            </w:pPr>
            <w:r>
              <w:rPr>
                <w:rFonts w:cs="Arial" w:ascii="RotisSansSerif" w:hAnsi="RotisSansSerif"/>
                <w:sz w:val="20"/>
              </w:rPr>
            </w:r>
          </w:p>
          <w:p>
            <w:pPr>
              <w:pStyle w:val="Normal"/>
              <w:spacing w:before="0" w:after="0"/>
              <w:rPr>
                <w:rFonts w:ascii="RotisSansSerif" w:hAnsi="RotisSansSerif" w:cs="Arial"/>
                <w:b/>
                <w:b/>
                <w:bCs/>
                <w:sz w:val="20"/>
              </w:rPr>
            </w:pPr>
            <w:r>
              <w:rPr>
                <w:rFonts w:cs="Arial" w:ascii="RotisSansSerif" w:hAnsi="RotisSansSerif"/>
                <w:b/>
                <w:bCs/>
                <w:sz w:val="20"/>
              </w:rPr>
              <w:t>Leistungsmessung</w:t>
            </w:r>
          </w:p>
          <w:p>
            <w:pPr>
              <w:pStyle w:val="Normal"/>
              <w:spacing w:before="0" w:after="0"/>
              <w:rPr>
                <w:rFonts w:ascii="RotisSansSerif" w:hAnsi="RotisSansSerif" w:cs="Arial"/>
                <w:b/>
                <w:b/>
                <w:bCs/>
                <w:sz w:val="20"/>
              </w:rPr>
            </w:pPr>
            <w:r>
              <w:rPr>
                <w:rFonts w:cs="Arial" w:ascii="RotisSansSerif" w:hAnsi="RotisSansSerif"/>
                <w:b/>
                <w:bCs/>
                <w:sz w:val="20"/>
              </w:rPr>
            </w:r>
          </w:p>
          <w:p>
            <w:pPr>
              <w:pStyle w:val="Normal"/>
              <w:spacing w:before="0" w:after="0"/>
              <w:rPr>
                <w:rFonts w:ascii="RotisSansSerif" w:hAnsi="RotisSansSerif" w:cs="Arial"/>
                <w:b/>
                <w:b/>
                <w:bCs/>
                <w:sz w:val="20"/>
              </w:rPr>
            </w:pPr>
            <w:r>
              <w:rPr>
                <w:rFonts w:cs="Arial" w:ascii="RotisSansSerif" w:hAnsi="RotisSansSerif"/>
                <w:b/>
                <w:bCs/>
                <w:sz w:val="20"/>
              </w:rPr>
            </w:r>
          </w:p>
          <w:p>
            <w:pPr>
              <w:pStyle w:val="Normal"/>
              <w:spacing w:before="0" w:after="0"/>
              <w:rPr>
                <w:rFonts w:ascii="RotisSansSerif" w:hAnsi="RotisSansSerif" w:cs="Arial"/>
                <w:b/>
                <w:b/>
                <w:bCs/>
                <w:sz w:val="20"/>
              </w:rPr>
            </w:pPr>
            <w:r>
              <w:rPr>
                <w:rFonts w:cs="Arial" w:ascii="RotisSansSerif" w:hAnsi="RotisSansSerif"/>
                <w:b/>
                <w:bCs/>
                <w:sz w:val="20"/>
              </w:rPr>
            </w:r>
          </w:p>
          <w:p>
            <w:pPr>
              <w:pStyle w:val="Normal"/>
              <w:spacing w:before="0" w:after="0"/>
              <w:rPr>
                <w:rFonts w:ascii="RotisSansSerif" w:hAnsi="RotisSansSerif" w:cs="Arial"/>
                <w:b/>
                <w:b/>
                <w:bCs/>
                <w:sz w:val="20"/>
              </w:rPr>
            </w:pPr>
            <w:r>
              <w:rPr>
                <w:rFonts w:cs="Arial" w:ascii="RotisSansSerif" w:hAnsi="RotisSansSerif"/>
                <w:b/>
                <w:bCs/>
                <w:sz w:val="20"/>
              </w:rPr>
            </w:r>
          </w:p>
        </w:tc>
      </w:tr>
      <w:tr>
        <w:trPr/>
        <w:tc>
          <w:tcPr>
            <w:tcW w:w="9062" w:type="dxa"/>
            <w:tcBorders/>
            <w:shd w:color="auto" w:fill="D3D3D3" w:themeFill="background2" w:themeFillShade="e6" w:val="clear"/>
          </w:tcPr>
          <w:p>
            <w:pPr>
              <w:pStyle w:val="Normal"/>
              <w:spacing w:before="0" w:after="200"/>
              <w:jc w:val="center"/>
              <w:rPr>
                <w:rFonts w:ascii="RotisSansSerif" w:hAnsi="RotisSansSerif"/>
                <w:b/>
                <w:b/>
                <w:lang w:val="es-ES"/>
              </w:rPr>
            </w:pPr>
            <w:r>
              <w:rPr>
                <w:rFonts w:ascii="RotisSansSerif" w:hAnsi="RotisSansSerif"/>
                <w:b/>
                <w:lang w:val="es-ES"/>
              </w:rPr>
              <w:t>Q2 GK</w:t>
            </w:r>
          </w:p>
        </w:tc>
      </w:tr>
      <w:tr>
        <w:trPr/>
        <w:tc>
          <w:tcPr>
            <w:tcW w:w="9062" w:type="dxa"/>
            <w:tcBorders/>
          </w:tcPr>
          <w:p>
            <w:pPr>
              <w:pStyle w:val="Normal"/>
              <w:spacing w:before="0" w:after="0"/>
              <w:rPr>
                <w:rFonts w:ascii="RotisSansSerif" w:hAnsi="RotisSansSerif" w:cs="Arial"/>
                <w:i/>
                <w:i/>
                <w:sz w:val="20"/>
                <w:u w:val="single"/>
                <w:lang w:val="es-ES"/>
              </w:rPr>
            </w:pPr>
            <w:r>
              <w:rPr>
                <w:rFonts w:cs="Arial" w:ascii="RotisSansSerif" w:hAnsi="RotisSansSerif"/>
                <w:i/>
                <w:sz w:val="20"/>
                <w:u w:val="single"/>
                <w:lang w:val="es-ES"/>
              </w:rPr>
              <w:t>Unterrichtsvorhaben VI:</w:t>
            </w:r>
          </w:p>
          <w:p>
            <w:pPr>
              <w:pStyle w:val="Normal"/>
              <w:spacing w:before="0" w:after="0"/>
              <w:rPr>
                <w:rFonts w:ascii="RotisSansSerif" w:hAnsi="RotisSansSerif" w:cs="Arial"/>
                <w:i/>
                <w:i/>
                <w:sz w:val="20"/>
                <w:u w:val="single"/>
                <w:lang w:val="es-ES"/>
              </w:rPr>
            </w:pPr>
            <w:r>
              <w:rPr>
                <w:rFonts w:cs="Arial" w:ascii="RotisSansSerif" w:hAnsi="RotisSansSerif"/>
                <w:i/>
                <w:sz w:val="20"/>
                <w:u w:val="single"/>
                <w:lang w:val="es-ES"/>
              </w:rPr>
            </w:r>
          </w:p>
          <w:p>
            <w:pPr>
              <w:pStyle w:val="Normal"/>
              <w:spacing w:before="0" w:after="0"/>
              <w:rPr>
                <w:rFonts w:ascii="RotisSansSerif" w:hAnsi="RotisSansSerif" w:cs="Arial"/>
                <w:iCs/>
                <w:sz w:val="20"/>
                <w:lang w:val="es-ES"/>
              </w:rPr>
            </w:pPr>
            <w:r>
              <w:rPr>
                <w:rFonts w:cs="Arial" w:ascii="RotisSansSerif" w:hAnsi="RotisSansSerif"/>
                <w:b/>
                <w:bCs/>
                <w:iCs/>
                <w:sz w:val="20"/>
                <w:lang w:val="es-ES"/>
              </w:rPr>
              <w:t xml:space="preserve">Thema: </w:t>
            </w:r>
            <w:r>
              <w:rPr>
                <w:rFonts w:cs="Arial" w:ascii="RotisSansSerif" w:hAnsi="RotisSansSerif"/>
                <w:iCs/>
                <w:sz w:val="20"/>
                <w:lang w:val="es-ES"/>
              </w:rPr>
              <w:t>Erziehungsziele und -praxis in beiden deutschen Staaten von 1945-1989</w:t>
            </w:r>
          </w:p>
          <w:p>
            <w:pPr>
              <w:pStyle w:val="Normal"/>
              <w:spacing w:before="0" w:after="0"/>
              <w:rPr>
                <w:rFonts w:ascii="RotisSansSerif" w:hAnsi="RotisSansSerif" w:cs="Arial"/>
                <w:b/>
                <w:b/>
                <w:bCs/>
                <w:iCs/>
                <w:sz w:val="20"/>
                <w:lang w:val="es-ES"/>
              </w:rPr>
            </w:pPr>
            <w:r>
              <w:rPr>
                <w:rFonts w:cs="Arial" w:ascii="RotisSansSerif" w:hAnsi="RotisSansSerif"/>
                <w:b/>
                <w:bCs/>
                <w:iCs/>
                <w:sz w:val="20"/>
                <w:lang w:val="es-ES"/>
              </w:rPr>
            </w:r>
          </w:p>
          <w:p>
            <w:pPr>
              <w:pStyle w:val="Normal"/>
              <w:rPr>
                <w:rFonts w:ascii="RotisSansSerif" w:hAnsi="RotisSansSerif" w:cs="Arial"/>
                <w:b/>
                <w:b/>
                <w:i/>
                <w:i/>
                <w:sz w:val="20"/>
                <w:lang w:val="es-ES"/>
              </w:rPr>
            </w:pPr>
            <w:r>
              <w:rPr>
                <w:rFonts w:cs="Arial" w:ascii="RotisSansSerif" w:hAnsi="RotisSansSerif"/>
                <w:b/>
                <w:sz w:val="20"/>
                <w:lang w:val="es-ES"/>
              </w:rPr>
              <w:t xml:space="preserve">Ungefährer Zeitrahmen: </w:t>
            </w:r>
            <w:r>
              <w:rPr>
                <w:rFonts w:cs="Arial" w:ascii="RotisSansSerif" w:hAnsi="RotisSansSerif"/>
                <w:bCs/>
                <w:sz w:val="20"/>
                <w:lang w:val="es-ES"/>
              </w:rPr>
              <w:t>ca. 22 Std.</w:t>
            </w:r>
            <w:r>
              <w:rPr>
                <w:rFonts w:cs="Arial" w:ascii="RotisSansSerif" w:hAnsi="RotisSansSerif"/>
                <w:b/>
                <w:sz w:val="20"/>
                <w:lang w:val="es-ES"/>
              </w:rPr>
              <w:t xml:space="preserve"> </w:t>
            </w:r>
          </w:p>
          <w:p>
            <w:pPr>
              <w:pStyle w:val="Normal"/>
              <w:spacing w:before="0" w:after="0"/>
              <w:rPr>
                <w:rFonts w:ascii="RotisSansSerif" w:hAnsi="RotisSansSerif" w:cs="Arial"/>
                <w:b/>
                <w:b/>
                <w:sz w:val="20"/>
              </w:rPr>
            </w:pPr>
            <w:r>
              <w:rPr>
                <w:rFonts w:cs="Arial" w:ascii="RotisSansSerif" w:hAnsi="RotisSansSerif"/>
                <w:b/>
                <w:sz w:val="20"/>
              </w:rPr>
              <w:t>Schwerpunkte des Kompetenzerwerbs:</w:t>
            </w:r>
          </w:p>
          <w:p>
            <w:pPr>
              <w:pStyle w:val="Normal"/>
              <w:spacing w:before="0" w:after="0"/>
              <w:rPr>
                <w:rFonts w:ascii="RotisSansSerif" w:hAnsi="RotisSansSerif" w:cs="Arial"/>
                <w:sz w:val="20"/>
              </w:rPr>
            </w:pPr>
            <w:r>
              <w:rPr>
                <w:rFonts w:cs="Arial" w:ascii="RotisSansSerif" w:hAnsi="RotisSansSerif"/>
                <w:sz w:val="20"/>
              </w:rPr>
              <w:t>Die Schülerinnen und Schüler…</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erklären komplexere erziehungswissenschaftlich relevante Zusammenhänge (SK 1)</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ordnen und systematisieren komplexere Erkenntnisse nach fachlich vorgegebenen Kriterien (SK 4)</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stellen den Einfluss pädagogischen Handelns in ausgewählten Kontexten dar (SK 5)</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ermitteln pädagogisch relevante Informationen aus Fachliteratur, aus fachlichen Darstellungen in Nachschlagewerken oder im Internet (MK 3)</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ermitteln aus erziehungswissenschaftlich relevanten Materialsorten mögliche Adressaten und Positionen (MK 4)</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ermitteln aus erziehungswissenschaftlich relevanten Materialsorten explizit oder implizit verfolgte Interessen und Zielsetzungen (MK 5)</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stellen Arbeitsergebnisse in geeigneter Präsentationstechnik dar (MK 13)</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beurteilen die Reichweite von Theorien und Erziehungskonzepten aus pädagogischer Perspektive (UK 2)</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gestalten unterrichtliche Lernprozesse unter Berücksichtigung von erweiterten pädagogischen Theoriekenntnissen mit (HK 4)</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vertreten pädagogische Handlungsoptionen argumentativ (HK 5)</w:t>
            </w:r>
          </w:p>
          <w:p>
            <w:pPr>
              <w:pStyle w:val="Normal"/>
              <w:spacing w:before="0" w:after="0"/>
              <w:rPr>
                <w:rFonts w:ascii="RotisSansSerif" w:hAnsi="RotisSansSerif" w:cs="Arial"/>
                <w:sz w:val="20"/>
              </w:rPr>
            </w:pPr>
            <w:r>
              <w:rPr>
                <w:rFonts w:cs="Arial" w:ascii="RotisSansSerif" w:hAnsi="RotisSansSerif"/>
                <w:sz w:val="20"/>
              </w:rPr>
            </w:r>
          </w:p>
          <w:p>
            <w:pPr>
              <w:pStyle w:val="Normal"/>
              <w:spacing w:before="0" w:after="0"/>
              <w:rPr>
                <w:rFonts w:ascii="RotisSansSerif" w:hAnsi="RotisSansSerif" w:cs="Arial"/>
                <w:b/>
                <w:b/>
                <w:bCs/>
                <w:sz w:val="20"/>
              </w:rPr>
            </w:pPr>
            <w:r>
              <w:rPr>
                <w:rFonts w:cs="Arial" w:ascii="RotisSansSerif" w:hAnsi="RotisSansSerif"/>
                <w:b/>
                <w:bCs/>
                <w:sz w:val="20"/>
              </w:rPr>
              <w:t>Leistungsmessung</w:t>
            </w:r>
          </w:p>
        </w:tc>
      </w:tr>
      <w:tr>
        <w:trPr/>
        <w:tc>
          <w:tcPr>
            <w:tcW w:w="9062" w:type="dxa"/>
            <w:tcBorders/>
          </w:tcPr>
          <w:p>
            <w:pPr>
              <w:pStyle w:val="Normal"/>
              <w:spacing w:before="0" w:after="0"/>
              <w:rPr>
                <w:rFonts w:ascii="RotisSansSerif" w:hAnsi="RotisSansSerif" w:cs="Arial"/>
                <w:i/>
                <w:i/>
                <w:sz w:val="20"/>
                <w:u w:val="single"/>
                <w:lang w:val="es-ES"/>
              </w:rPr>
            </w:pPr>
            <w:r>
              <w:rPr>
                <w:rFonts w:cs="Arial" w:ascii="RotisSansSerif" w:hAnsi="RotisSansSerif"/>
                <w:i/>
                <w:sz w:val="20"/>
                <w:u w:val="single"/>
                <w:lang w:val="es-ES"/>
              </w:rPr>
              <w:t>Unterrichtsvorhaben VII:</w:t>
            </w:r>
          </w:p>
          <w:p>
            <w:pPr>
              <w:pStyle w:val="Normal"/>
              <w:spacing w:before="0" w:after="0"/>
              <w:rPr>
                <w:rFonts w:ascii="RotisSansSerif" w:hAnsi="RotisSansSerif" w:cs="Arial"/>
                <w:i/>
                <w:i/>
                <w:sz w:val="20"/>
                <w:u w:val="single"/>
                <w:lang w:val="es-ES"/>
              </w:rPr>
            </w:pPr>
            <w:r>
              <w:rPr>
                <w:rFonts w:cs="Arial" w:ascii="RotisSansSerif" w:hAnsi="RotisSansSerif"/>
                <w:i/>
                <w:sz w:val="20"/>
                <w:u w:val="single"/>
                <w:lang w:val="es-ES"/>
              </w:rPr>
            </w:r>
          </w:p>
          <w:p>
            <w:pPr>
              <w:pStyle w:val="Normal"/>
              <w:spacing w:before="0" w:after="0"/>
              <w:rPr>
                <w:rFonts w:ascii="RotisSansSerif" w:hAnsi="RotisSansSerif" w:cs="Arial"/>
                <w:iCs/>
                <w:sz w:val="20"/>
                <w:lang w:val="es-ES"/>
              </w:rPr>
            </w:pPr>
            <w:r>
              <w:rPr>
                <w:rFonts w:cs="Arial" w:ascii="RotisSansSerif" w:hAnsi="RotisSansSerif"/>
                <w:b/>
                <w:bCs/>
                <w:iCs/>
                <w:sz w:val="20"/>
                <w:lang w:val="es-ES"/>
              </w:rPr>
              <w:t xml:space="preserve">Thema: </w:t>
            </w:r>
            <w:r>
              <w:rPr>
                <w:rFonts w:cs="Arial" w:ascii="RotisSansSerif" w:hAnsi="RotisSansSerif"/>
                <w:iCs/>
                <w:sz w:val="20"/>
                <w:lang w:val="es-ES"/>
              </w:rPr>
              <w:t xml:space="preserve">Institutionalisierung von Erziehung </w:t>
            </w:r>
          </w:p>
          <w:p>
            <w:pPr>
              <w:pStyle w:val="Normal"/>
              <w:spacing w:before="0" w:after="0"/>
              <w:rPr>
                <w:rFonts w:ascii="RotisSansSerif" w:hAnsi="RotisSansSerif" w:cs="Arial"/>
                <w:b/>
                <w:b/>
                <w:bCs/>
                <w:iCs/>
                <w:sz w:val="20"/>
                <w:lang w:val="es-ES"/>
              </w:rPr>
            </w:pPr>
            <w:r>
              <w:rPr>
                <w:rFonts w:cs="Arial" w:ascii="RotisSansSerif" w:hAnsi="RotisSansSerif"/>
                <w:b/>
                <w:bCs/>
                <w:iCs/>
                <w:sz w:val="20"/>
                <w:lang w:val="es-ES"/>
              </w:rPr>
            </w:r>
          </w:p>
          <w:p>
            <w:pPr>
              <w:pStyle w:val="Normal"/>
              <w:rPr>
                <w:rFonts w:ascii="RotisSansSerif" w:hAnsi="RotisSansSerif" w:cs="Arial"/>
                <w:b/>
                <w:b/>
                <w:i/>
                <w:i/>
                <w:sz w:val="20"/>
                <w:lang w:val="es-ES"/>
              </w:rPr>
            </w:pPr>
            <w:r>
              <w:rPr>
                <w:rFonts w:cs="Arial" w:ascii="RotisSansSerif" w:hAnsi="RotisSansSerif"/>
                <w:b/>
                <w:sz w:val="20"/>
                <w:lang w:val="es-ES"/>
              </w:rPr>
              <w:t xml:space="preserve">Ungefährer Zeitrahmen: </w:t>
            </w:r>
            <w:r>
              <w:rPr>
                <w:rFonts w:cs="Arial" w:ascii="RotisSansSerif" w:hAnsi="RotisSansSerif"/>
                <w:bCs/>
                <w:sz w:val="20"/>
                <w:lang w:val="es-ES"/>
              </w:rPr>
              <w:t>ca. 16 Std.</w:t>
            </w:r>
            <w:r>
              <w:rPr>
                <w:rFonts w:cs="Arial" w:ascii="RotisSansSerif" w:hAnsi="RotisSansSerif"/>
                <w:b/>
                <w:sz w:val="20"/>
                <w:lang w:val="es-ES"/>
              </w:rPr>
              <w:t xml:space="preserve"> </w:t>
            </w:r>
          </w:p>
          <w:p>
            <w:pPr>
              <w:pStyle w:val="Normal"/>
              <w:spacing w:before="0" w:after="0"/>
              <w:rPr>
                <w:rFonts w:ascii="RotisSansSerif" w:hAnsi="RotisSansSerif" w:cs="Arial"/>
                <w:b/>
                <w:b/>
                <w:sz w:val="20"/>
              </w:rPr>
            </w:pPr>
            <w:r>
              <w:rPr>
                <w:rFonts w:cs="Arial" w:ascii="RotisSansSerif" w:hAnsi="RotisSansSerif"/>
                <w:b/>
                <w:sz w:val="20"/>
              </w:rPr>
              <w:t>Schwerpunkte des Kompetenzerwerbs:</w:t>
            </w:r>
          </w:p>
          <w:p>
            <w:pPr>
              <w:pStyle w:val="Normal"/>
              <w:spacing w:before="0" w:after="0"/>
              <w:rPr>
                <w:rFonts w:ascii="RotisSansSerif" w:hAnsi="RotisSansSerif" w:cs="Arial"/>
                <w:sz w:val="20"/>
              </w:rPr>
            </w:pPr>
            <w:r>
              <w:rPr>
                <w:rFonts w:cs="Arial" w:ascii="RotisSansSerif" w:hAnsi="RotisSansSerif"/>
                <w:sz w:val="20"/>
              </w:rPr>
              <w:t>Die Schülerinnen und Schüler…</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stellen Sachverhalte, Modelle und Theorien dar und erläutern sie (SK 2)</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stellen den Einfluss pädagogischen Handelns in ausgewählten Kontexten dar (SK 5)</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vergleichen die Ansprüche pädagogischer Theorien mit pädagogischer Wirklichkeit (SK 6)</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erstellen Fragebögen und führen eine Expertenbefragung durch (MK 2)</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ermitteln pädagogisch relevante Informationen aus Fachliteratur, aus fachlichen Darstellungen in Nachschlagewerken oder im Internet (MK 3)</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werten mit qualitativen Methoden gewonnene Daten aus (MK 8)</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erstellen Diagramme und Schaubilder als Auswertung von Befragungen (MK 12)</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stellen Arbeitsergebnisse in geeigneter Präsentationstechnik dar (MK 13)</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beurteilen die Reichweite von Theorien und Erziehungskonzepten aus pädagogischer Perspektive (UK 2)</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beurteilen die Reichweite wissenschaftlicher Methoden (UK 5)</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entwickeln ansatzweise Handlungsoptionen aus den unterschiedlichen Perspektiven der beteiligten Akteure (HK 2)</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gestalten unterrichtliche Lernprozesse unter Berücksichtigung von erweiterten pädagogischen Theoriekenntnissen mit (HK 4)</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vertreten pädagogische Handlungsoptionen argumentativ (HK 5)</w:t>
            </w:r>
          </w:p>
          <w:p>
            <w:pPr>
              <w:pStyle w:val="Normal"/>
              <w:spacing w:before="0" w:after="0"/>
              <w:rPr>
                <w:rFonts w:ascii="RotisSansSerif" w:hAnsi="RotisSansSerif" w:cs="Arial"/>
                <w:i/>
                <w:i/>
                <w:sz w:val="20"/>
                <w:u w:val="single"/>
              </w:rPr>
            </w:pPr>
            <w:r>
              <w:rPr>
                <w:rFonts w:cs="Arial" w:ascii="RotisSansSerif" w:hAnsi="RotisSansSerif"/>
                <w:i/>
                <w:sz w:val="20"/>
                <w:u w:val="single"/>
              </w:rPr>
            </w:r>
          </w:p>
          <w:p>
            <w:pPr>
              <w:pStyle w:val="Normal"/>
              <w:spacing w:before="0" w:after="0"/>
              <w:rPr>
                <w:rFonts w:ascii="RotisSansSerif" w:hAnsi="RotisSansSerif" w:cs="Arial"/>
                <w:b/>
                <w:b/>
                <w:bCs/>
                <w:iCs/>
                <w:sz w:val="20"/>
              </w:rPr>
            </w:pPr>
            <w:r>
              <w:rPr>
                <w:rFonts w:cs="Arial" w:ascii="RotisSansSerif" w:hAnsi="RotisSansSerif"/>
                <w:b/>
                <w:bCs/>
                <w:iCs/>
                <w:sz w:val="20"/>
              </w:rPr>
              <w:t>Leistungsmessung</w:t>
            </w:r>
          </w:p>
        </w:tc>
      </w:tr>
      <w:tr>
        <w:trPr/>
        <w:tc>
          <w:tcPr>
            <w:tcW w:w="9062" w:type="dxa"/>
            <w:tcBorders/>
          </w:tcPr>
          <w:p>
            <w:pPr>
              <w:pStyle w:val="Normal"/>
              <w:spacing w:before="0" w:after="0"/>
              <w:rPr>
                <w:rFonts w:ascii="RotisSansSerif" w:hAnsi="RotisSansSerif" w:cs="Arial"/>
                <w:i/>
                <w:i/>
                <w:sz w:val="20"/>
                <w:u w:val="single"/>
                <w:lang w:val="es-ES"/>
              </w:rPr>
            </w:pPr>
            <w:r>
              <w:rPr>
                <w:rFonts w:cs="Arial" w:ascii="RotisSansSerif" w:hAnsi="RotisSansSerif"/>
                <w:i/>
                <w:sz w:val="20"/>
                <w:u w:val="single"/>
                <w:lang w:val="es-ES"/>
              </w:rPr>
              <w:t>Unterrichtsvorhaben VIII:</w:t>
            </w:r>
          </w:p>
          <w:p>
            <w:pPr>
              <w:pStyle w:val="Normal"/>
              <w:spacing w:before="0" w:after="0"/>
              <w:rPr>
                <w:rFonts w:ascii="RotisSansSerif" w:hAnsi="RotisSansSerif" w:cs="Arial"/>
                <w:i/>
                <w:i/>
                <w:sz w:val="20"/>
                <w:u w:val="single"/>
                <w:lang w:val="es-ES"/>
              </w:rPr>
            </w:pPr>
            <w:r>
              <w:rPr>
                <w:rFonts w:cs="Arial" w:ascii="RotisSansSerif" w:hAnsi="RotisSansSerif"/>
                <w:i/>
                <w:sz w:val="20"/>
                <w:u w:val="single"/>
                <w:lang w:val="es-ES"/>
              </w:rPr>
            </w:r>
          </w:p>
          <w:p>
            <w:pPr>
              <w:pStyle w:val="Normal"/>
              <w:spacing w:before="0" w:after="0"/>
              <w:rPr>
                <w:rFonts w:ascii="RotisSansSerif" w:hAnsi="RotisSansSerif" w:cs="Arial"/>
                <w:iCs/>
                <w:sz w:val="20"/>
                <w:lang w:val="es-ES"/>
              </w:rPr>
            </w:pPr>
            <w:r>
              <w:rPr>
                <w:rFonts w:cs="Arial" w:ascii="RotisSansSerif" w:hAnsi="RotisSansSerif"/>
                <w:b/>
                <w:bCs/>
                <w:iCs/>
                <w:sz w:val="20"/>
                <w:lang w:val="es-ES"/>
              </w:rPr>
              <w:t xml:space="preserve">Thema: </w:t>
            </w:r>
            <w:r>
              <w:rPr>
                <w:rFonts w:cs="Arial" w:ascii="RotisSansSerif" w:hAnsi="RotisSansSerif"/>
                <w:iCs/>
                <w:sz w:val="20"/>
                <w:lang w:val="es-ES"/>
              </w:rPr>
              <w:t>Montessori-Pädagogik als Beispiel für ein reformpädagogisches Modell</w:t>
            </w:r>
          </w:p>
          <w:p>
            <w:pPr>
              <w:pStyle w:val="Normal"/>
              <w:spacing w:before="0" w:after="0"/>
              <w:rPr>
                <w:rFonts w:ascii="RotisSansSerif" w:hAnsi="RotisSansSerif" w:cs="Arial"/>
                <w:b/>
                <w:b/>
                <w:bCs/>
                <w:iCs/>
                <w:sz w:val="20"/>
                <w:lang w:val="es-ES"/>
              </w:rPr>
            </w:pPr>
            <w:r>
              <w:rPr>
                <w:rFonts w:cs="Arial" w:ascii="RotisSansSerif" w:hAnsi="RotisSansSerif"/>
                <w:b/>
                <w:bCs/>
                <w:iCs/>
                <w:sz w:val="20"/>
                <w:lang w:val="es-ES"/>
              </w:rPr>
            </w:r>
          </w:p>
          <w:p>
            <w:pPr>
              <w:pStyle w:val="Normal"/>
              <w:rPr>
                <w:rFonts w:ascii="RotisSansSerif" w:hAnsi="RotisSansSerif" w:cs="Arial"/>
                <w:b/>
                <w:b/>
                <w:i/>
                <w:i/>
                <w:sz w:val="20"/>
                <w:lang w:val="es-ES"/>
              </w:rPr>
            </w:pPr>
            <w:r>
              <w:rPr>
                <w:rFonts w:cs="Arial" w:ascii="RotisSansSerif" w:hAnsi="RotisSansSerif"/>
                <w:b/>
                <w:sz w:val="20"/>
                <w:lang w:val="es-ES"/>
              </w:rPr>
              <w:t xml:space="preserve">Ungefährer Zeitrahmen: </w:t>
            </w:r>
            <w:r>
              <w:rPr>
                <w:rFonts w:cs="Arial" w:ascii="RotisSansSerif" w:hAnsi="RotisSansSerif"/>
                <w:bCs/>
                <w:sz w:val="20"/>
                <w:lang w:val="es-ES"/>
              </w:rPr>
              <w:t>ca. 18 Std.</w:t>
            </w:r>
            <w:r>
              <w:rPr>
                <w:rFonts w:cs="Arial" w:ascii="RotisSansSerif" w:hAnsi="RotisSansSerif"/>
                <w:b/>
                <w:sz w:val="20"/>
                <w:lang w:val="es-ES"/>
              </w:rPr>
              <w:t xml:space="preserve"> </w:t>
            </w:r>
          </w:p>
          <w:p>
            <w:pPr>
              <w:pStyle w:val="Normal"/>
              <w:spacing w:before="0" w:after="0"/>
              <w:rPr>
                <w:rFonts w:ascii="RotisSansSerif" w:hAnsi="RotisSansSerif" w:cs="Arial"/>
                <w:b/>
                <w:b/>
                <w:sz w:val="20"/>
              </w:rPr>
            </w:pPr>
            <w:r>
              <w:rPr>
                <w:rFonts w:cs="Arial" w:ascii="RotisSansSerif" w:hAnsi="RotisSansSerif"/>
                <w:b/>
                <w:sz w:val="20"/>
              </w:rPr>
              <w:t>Schwerpunkte des Kompetenzerwerbs:</w:t>
            </w:r>
          </w:p>
          <w:p>
            <w:pPr>
              <w:pStyle w:val="Normal"/>
              <w:spacing w:before="0" w:after="0"/>
              <w:rPr>
                <w:rFonts w:ascii="RotisSansSerif" w:hAnsi="RotisSansSerif" w:cs="Arial"/>
                <w:sz w:val="20"/>
              </w:rPr>
            </w:pPr>
            <w:r>
              <w:rPr>
                <w:rFonts w:cs="Arial" w:ascii="RotisSansSerif" w:hAnsi="RotisSansSerif"/>
                <w:sz w:val="20"/>
              </w:rPr>
              <w:t>Die Schülerinnen und Schüler…</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beschreiben und erklären erziehungswissenschaftliche Phänomene (SK 3)</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ordnen und systematisieren komplexere Erkenntnisse nach fachlich vorgegebenen Kriterien (SK 4)</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erstellen Fragebögen und führen eine Expertenbefragung durch (MK 2)</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ermitteln pädagogisch relevante Informationen aus Fachliteratur, aus fachlichen Darstellungen in Nachschlagewerken oder im Internet (MK 3)</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werten mit qualitativen Methoden gewonnene Daten aus (MK 8)</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ermitteln unter Anleitung die Genese erziehungswissenschaftlicher Modelle und Theorien (MK 10)</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beurteilen die Reichweite von Theorien und Erziehungskonzepten aus pädagogischer Perspektive (UK 2)</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gestalten unterrichtliche Lernprozesse unter Berücksichtigung von erweiterten pädagogischen Theoriekenntnissen mit (HK 4)</w:t>
            </w:r>
          </w:p>
          <w:p>
            <w:pPr>
              <w:pStyle w:val="Normal"/>
              <w:spacing w:before="0" w:after="0"/>
              <w:rPr>
                <w:rFonts w:ascii="RotisSansSerif" w:hAnsi="RotisSansSerif" w:cs="Arial"/>
                <w:i/>
                <w:i/>
                <w:sz w:val="20"/>
                <w:u w:val="single"/>
              </w:rPr>
            </w:pPr>
            <w:r>
              <w:rPr>
                <w:rFonts w:cs="Arial" w:ascii="RotisSansSerif" w:hAnsi="RotisSansSerif"/>
                <w:i/>
                <w:sz w:val="20"/>
                <w:u w:val="single"/>
              </w:rPr>
            </w:r>
          </w:p>
          <w:p>
            <w:pPr>
              <w:pStyle w:val="Normal"/>
              <w:spacing w:before="0" w:after="0"/>
              <w:rPr>
                <w:rFonts w:ascii="RotisSansSerif" w:hAnsi="RotisSansSerif" w:cs="Arial"/>
                <w:b/>
                <w:b/>
                <w:bCs/>
                <w:iCs/>
                <w:sz w:val="20"/>
              </w:rPr>
            </w:pPr>
            <w:r>
              <w:rPr>
                <w:rFonts w:cs="Arial" w:ascii="RotisSansSerif" w:hAnsi="RotisSansSerif"/>
                <w:b/>
                <w:bCs/>
                <w:iCs/>
                <w:sz w:val="20"/>
              </w:rPr>
              <w:t>Leistungsmessung</w:t>
            </w:r>
          </w:p>
        </w:tc>
      </w:tr>
      <w:tr>
        <w:trPr/>
        <w:tc>
          <w:tcPr>
            <w:tcW w:w="9062" w:type="dxa"/>
            <w:tcBorders/>
          </w:tcPr>
          <w:p>
            <w:pPr>
              <w:pStyle w:val="Normal"/>
              <w:spacing w:before="0" w:after="0"/>
              <w:rPr>
                <w:rFonts w:ascii="RotisSansSerif" w:hAnsi="RotisSansSerif" w:cs="Arial"/>
                <w:i/>
                <w:i/>
                <w:sz w:val="20"/>
                <w:u w:val="single"/>
                <w:lang w:val="es-ES"/>
              </w:rPr>
            </w:pPr>
            <w:r>
              <w:rPr>
                <w:rFonts w:cs="Arial" w:ascii="RotisSansSerif" w:hAnsi="RotisSansSerif"/>
                <w:i/>
                <w:sz w:val="20"/>
                <w:u w:val="single"/>
                <w:lang w:val="es-ES"/>
              </w:rPr>
              <w:t>Unterrichtsvorhaben IX:</w:t>
            </w:r>
          </w:p>
          <w:p>
            <w:pPr>
              <w:pStyle w:val="Normal"/>
              <w:spacing w:before="0" w:after="0"/>
              <w:rPr>
                <w:rFonts w:ascii="RotisSansSerif" w:hAnsi="RotisSansSerif" w:cs="Arial"/>
                <w:i/>
                <w:i/>
                <w:sz w:val="20"/>
                <w:u w:val="single"/>
                <w:lang w:val="es-ES"/>
              </w:rPr>
            </w:pPr>
            <w:r>
              <w:rPr>
                <w:rFonts w:cs="Arial" w:ascii="RotisSansSerif" w:hAnsi="RotisSansSerif"/>
                <w:i/>
                <w:sz w:val="20"/>
                <w:u w:val="single"/>
                <w:lang w:val="es-ES"/>
              </w:rPr>
            </w:r>
          </w:p>
          <w:p>
            <w:pPr>
              <w:pStyle w:val="Normal"/>
              <w:spacing w:before="0" w:after="0"/>
              <w:rPr>
                <w:rFonts w:ascii="RotisSansSerif" w:hAnsi="RotisSansSerif" w:cs="Arial"/>
                <w:iCs/>
                <w:sz w:val="20"/>
                <w:lang w:val="es-ES"/>
              </w:rPr>
            </w:pPr>
            <w:r>
              <w:rPr>
                <w:rFonts w:cs="Arial" w:ascii="RotisSansSerif" w:hAnsi="RotisSansSerif"/>
                <w:b/>
                <w:bCs/>
                <w:iCs/>
                <w:sz w:val="20"/>
                <w:lang w:val="es-ES"/>
              </w:rPr>
              <w:t xml:space="preserve">Thema: </w:t>
            </w:r>
            <w:r>
              <w:rPr>
                <w:rFonts w:cs="Arial" w:ascii="RotisSansSerif" w:hAnsi="RotisSansSerif"/>
                <w:iCs/>
                <w:sz w:val="20"/>
                <w:lang w:val="es-ES"/>
              </w:rPr>
              <w:t>Moralische und demokratische Erziehung im Anschluss an das Konzept von Lawrence Kohlberg</w:t>
            </w:r>
          </w:p>
          <w:p>
            <w:pPr>
              <w:pStyle w:val="Normal"/>
              <w:spacing w:before="0" w:after="0"/>
              <w:rPr>
                <w:rFonts w:ascii="RotisSansSerif" w:hAnsi="RotisSansSerif" w:cs="Arial"/>
                <w:b/>
                <w:b/>
                <w:bCs/>
                <w:iCs/>
                <w:sz w:val="20"/>
                <w:lang w:val="es-ES"/>
              </w:rPr>
            </w:pPr>
            <w:r>
              <w:rPr>
                <w:rFonts w:cs="Arial" w:ascii="RotisSansSerif" w:hAnsi="RotisSansSerif"/>
                <w:b/>
                <w:bCs/>
                <w:iCs/>
                <w:sz w:val="20"/>
                <w:lang w:val="es-ES"/>
              </w:rPr>
            </w:r>
          </w:p>
          <w:p>
            <w:pPr>
              <w:pStyle w:val="Normal"/>
              <w:rPr>
                <w:rFonts w:ascii="RotisSansSerif" w:hAnsi="RotisSansSerif" w:cs="Arial"/>
                <w:b/>
                <w:b/>
                <w:i/>
                <w:i/>
                <w:sz w:val="20"/>
                <w:lang w:val="es-ES"/>
              </w:rPr>
            </w:pPr>
            <w:r>
              <w:rPr>
                <w:rFonts w:cs="Arial" w:ascii="RotisSansSerif" w:hAnsi="RotisSansSerif"/>
                <w:b/>
                <w:sz w:val="20"/>
                <w:lang w:val="es-ES"/>
              </w:rPr>
              <w:t xml:space="preserve">Ungefährer Zeitrahmen: </w:t>
            </w:r>
            <w:r>
              <w:rPr>
                <w:rFonts w:cs="Arial" w:ascii="RotisSansSerif" w:hAnsi="RotisSansSerif"/>
                <w:bCs/>
                <w:sz w:val="20"/>
                <w:lang w:val="es-ES"/>
              </w:rPr>
              <w:t>ca. 12 Std.</w:t>
            </w:r>
            <w:r>
              <w:rPr>
                <w:rFonts w:cs="Arial" w:ascii="RotisSansSerif" w:hAnsi="RotisSansSerif"/>
                <w:b/>
                <w:sz w:val="20"/>
                <w:lang w:val="es-ES"/>
              </w:rPr>
              <w:t xml:space="preserve"> </w:t>
            </w:r>
          </w:p>
          <w:p>
            <w:pPr>
              <w:pStyle w:val="Normal"/>
              <w:spacing w:before="0" w:after="0"/>
              <w:rPr>
                <w:rFonts w:ascii="RotisSansSerif" w:hAnsi="RotisSansSerif" w:cs="Arial"/>
                <w:b/>
                <w:b/>
                <w:sz w:val="20"/>
              </w:rPr>
            </w:pPr>
            <w:r>
              <w:rPr>
                <w:rFonts w:cs="Arial" w:ascii="RotisSansSerif" w:hAnsi="RotisSansSerif"/>
                <w:b/>
                <w:sz w:val="20"/>
              </w:rPr>
              <w:t>Schwerpunkte des Kompetenzerwerbs:</w:t>
            </w:r>
          </w:p>
          <w:p>
            <w:pPr>
              <w:pStyle w:val="Normal"/>
              <w:spacing w:before="0" w:after="0"/>
              <w:rPr>
                <w:rFonts w:ascii="RotisSansSerif" w:hAnsi="RotisSansSerif" w:cs="Arial"/>
                <w:sz w:val="20"/>
              </w:rPr>
            </w:pPr>
            <w:r>
              <w:rPr>
                <w:rFonts w:cs="Arial" w:ascii="RotisSansSerif" w:hAnsi="RotisSansSerif"/>
                <w:sz w:val="20"/>
              </w:rPr>
              <w:t>Die Schülerinnen und Schüler…</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stellen Sachverhalte, Modelle und Theorien dar und erläutern sie (SK 2)</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stellen den Einfluss pädagogischen Handelns in ausgewählten Kontexten dar (SK 5)</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vergleichen die Ansprüche pädagogischer Theorien mit pädagogischer Wirklichkeit (SK 6)</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beschreiben Situationen aus pädagogischer Perspektive unter Verwendung der Fachsprache (MK 1)</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ermitteln unter Anleitung die Genese erziehungswissenschaftlicher Modelle und Theorien (MK 10)</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erstellen Diagramme und Schaubilder als Auswertung einer Befragung (MK 12)</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stellen Arbeitsergebnisse in geeigneter Präsentationstechnik dar (MK 13)</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beurteilen die Reichweite von Theorien und Erziehungskonzepten aus pädagogischer Perspektive (UK 2)</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entwickeln und erproben Handlungsoptionen auf der Grundlage verschiedener Theorien und Konzepte (HK 1)</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entwickeln ansatzweise Handlungsoptionen aus den unterschiedlichen Perspektiven der beteiligten Akteure (HK 2)</w:t>
            </w:r>
          </w:p>
          <w:p>
            <w:pPr>
              <w:pStyle w:val="Normal"/>
              <w:spacing w:before="0" w:after="0"/>
              <w:rPr>
                <w:rFonts w:ascii="RotisSansSerif" w:hAnsi="RotisSansSerif" w:cs="Arial"/>
                <w:i/>
                <w:i/>
                <w:sz w:val="20"/>
                <w:u w:val="single"/>
              </w:rPr>
            </w:pPr>
            <w:r>
              <w:rPr>
                <w:rFonts w:cs="Arial" w:ascii="RotisSansSerif" w:hAnsi="RotisSansSerif"/>
                <w:i/>
                <w:sz w:val="20"/>
                <w:u w:val="single"/>
              </w:rPr>
            </w:r>
          </w:p>
          <w:p>
            <w:pPr>
              <w:pStyle w:val="Normal"/>
              <w:spacing w:before="0" w:after="0"/>
              <w:rPr>
                <w:rFonts w:ascii="RotisSansSerif" w:hAnsi="RotisSansSerif" w:cs="Arial"/>
                <w:b/>
                <w:b/>
                <w:bCs/>
                <w:iCs/>
                <w:sz w:val="20"/>
              </w:rPr>
            </w:pPr>
            <w:r>
              <w:rPr>
                <w:rFonts w:cs="Arial" w:ascii="RotisSansSerif" w:hAnsi="RotisSansSerif"/>
                <w:b/>
                <w:bCs/>
                <w:iCs/>
                <w:sz w:val="20"/>
              </w:rPr>
              <w:t>Leistungsmessung</w:t>
            </w:r>
          </w:p>
        </w:tc>
      </w:tr>
      <w:tr>
        <w:trPr/>
        <w:tc>
          <w:tcPr>
            <w:tcW w:w="9062" w:type="dxa"/>
            <w:tcBorders/>
          </w:tcPr>
          <w:p>
            <w:pPr>
              <w:pStyle w:val="Normal"/>
              <w:spacing w:before="0" w:after="0"/>
              <w:rPr>
                <w:rFonts w:ascii="RotisSansSerif" w:hAnsi="RotisSansSerif" w:cs="Arial"/>
                <w:i/>
                <w:i/>
                <w:sz w:val="20"/>
                <w:u w:val="single"/>
                <w:lang w:val="es-ES"/>
              </w:rPr>
            </w:pPr>
            <w:r>
              <w:rPr>
                <w:rFonts w:cs="Arial" w:ascii="RotisSansSerif" w:hAnsi="RotisSansSerif"/>
                <w:i/>
                <w:sz w:val="20"/>
                <w:u w:val="single"/>
                <w:lang w:val="es-ES"/>
              </w:rPr>
              <w:t>Unterrichtsvorhaben X:</w:t>
            </w:r>
          </w:p>
          <w:p>
            <w:pPr>
              <w:pStyle w:val="Normal"/>
              <w:spacing w:before="0" w:after="0"/>
              <w:rPr>
                <w:rFonts w:ascii="RotisSansSerif" w:hAnsi="RotisSansSerif" w:cs="Arial"/>
                <w:i/>
                <w:i/>
                <w:sz w:val="20"/>
                <w:u w:val="single"/>
                <w:lang w:val="es-ES"/>
              </w:rPr>
            </w:pPr>
            <w:r>
              <w:rPr>
                <w:rFonts w:cs="Arial" w:ascii="RotisSansSerif" w:hAnsi="RotisSansSerif"/>
                <w:i/>
                <w:sz w:val="20"/>
                <w:u w:val="single"/>
                <w:lang w:val="es-ES"/>
              </w:rPr>
            </w:r>
          </w:p>
          <w:p>
            <w:pPr>
              <w:pStyle w:val="Normal"/>
              <w:spacing w:before="0" w:after="0"/>
              <w:rPr>
                <w:rFonts w:ascii="RotisSansSerif" w:hAnsi="RotisSansSerif" w:cs="Arial"/>
                <w:iCs/>
                <w:sz w:val="20"/>
                <w:lang w:val="es-ES"/>
              </w:rPr>
            </w:pPr>
            <w:r>
              <w:rPr>
                <w:rFonts w:cs="Arial" w:ascii="RotisSansSerif" w:hAnsi="RotisSansSerif"/>
                <w:b/>
                <w:bCs/>
                <w:iCs/>
                <w:sz w:val="20"/>
                <w:lang w:val="es-ES"/>
              </w:rPr>
              <w:t xml:space="preserve">Thema: </w:t>
            </w:r>
            <w:r>
              <w:rPr>
                <w:rFonts w:cs="Arial" w:ascii="RotisSansSerif" w:hAnsi="RotisSansSerif"/>
                <w:iCs/>
                <w:sz w:val="20"/>
                <w:lang w:val="es-ES"/>
              </w:rPr>
              <w:t>Interkulturelle Erziehung und Bildung nach Wolfgang Nieke</w:t>
            </w:r>
          </w:p>
          <w:p>
            <w:pPr>
              <w:pStyle w:val="Normal"/>
              <w:spacing w:before="0" w:after="0"/>
              <w:rPr>
                <w:rFonts w:ascii="RotisSansSerif" w:hAnsi="RotisSansSerif" w:cs="Arial"/>
                <w:b/>
                <w:b/>
                <w:bCs/>
                <w:iCs/>
                <w:sz w:val="20"/>
                <w:lang w:val="es-ES"/>
              </w:rPr>
            </w:pPr>
            <w:r>
              <w:rPr>
                <w:rFonts w:cs="Arial" w:ascii="RotisSansSerif" w:hAnsi="RotisSansSerif"/>
                <w:b/>
                <w:bCs/>
                <w:iCs/>
                <w:sz w:val="20"/>
                <w:lang w:val="es-ES"/>
              </w:rPr>
            </w:r>
          </w:p>
          <w:p>
            <w:pPr>
              <w:pStyle w:val="Normal"/>
              <w:rPr>
                <w:rFonts w:ascii="RotisSansSerif" w:hAnsi="RotisSansSerif" w:cs="Arial"/>
                <w:b/>
                <w:b/>
                <w:i/>
                <w:i/>
                <w:sz w:val="20"/>
                <w:lang w:val="es-ES"/>
              </w:rPr>
            </w:pPr>
            <w:r>
              <w:rPr>
                <w:rFonts w:cs="Arial" w:ascii="RotisSansSerif" w:hAnsi="RotisSansSerif"/>
                <w:b/>
                <w:sz w:val="20"/>
                <w:lang w:val="es-ES"/>
              </w:rPr>
              <w:t xml:space="preserve">Ungefährer Zeitrahmen: </w:t>
            </w:r>
            <w:r>
              <w:rPr>
                <w:rFonts w:cs="Arial" w:ascii="RotisSansSerif" w:hAnsi="RotisSansSerif"/>
                <w:bCs/>
                <w:sz w:val="20"/>
                <w:lang w:val="es-ES"/>
              </w:rPr>
              <w:t>ca. 8 Std.</w:t>
            </w:r>
            <w:r>
              <w:rPr>
                <w:rFonts w:cs="Arial" w:ascii="RotisSansSerif" w:hAnsi="RotisSansSerif"/>
                <w:b/>
                <w:sz w:val="20"/>
                <w:lang w:val="es-ES"/>
              </w:rPr>
              <w:t xml:space="preserve"> </w:t>
            </w:r>
          </w:p>
          <w:p>
            <w:pPr>
              <w:pStyle w:val="Normal"/>
              <w:spacing w:before="0" w:after="0"/>
              <w:rPr>
                <w:rFonts w:ascii="RotisSansSerif" w:hAnsi="RotisSansSerif" w:cs="Arial"/>
                <w:b/>
                <w:b/>
                <w:sz w:val="20"/>
              </w:rPr>
            </w:pPr>
            <w:r>
              <w:rPr>
                <w:rFonts w:cs="Arial" w:ascii="RotisSansSerif" w:hAnsi="RotisSansSerif"/>
                <w:b/>
                <w:sz w:val="20"/>
              </w:rPr>
              <w:t>Schwerpunkte des Kompetenzerwerbs:</w:t>
            </w:r>
          </w:p>
          <w:p>
            <w:pPr>
              <w:pStyle w:val="Normal"/>
              <w:spacing w:before="0" w:after="0"/>
              <w:rPr>
                <w:rFonts w:ascii="RotisSansSerif" w:hAnsi="RotisSansSerif" w:cs="Arial"/>
                <w:sz w:val="20"/>
              </w:rPr>
            </w:pPr>
            <w:r>
              <w:rPr>
                <w:rFonts w:cs="Arial" w:ascii="RotisSansSerif" w:hAnsi="RotisSansSerif"/>
                <w:sz w:val="20"/>
              </w:rPr>
              <w:t>Die Schülerinnen und Schüler…</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stellen Sachverhalte, Modelle und Theorien dar und erläutern sie (SK 2)</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beschreiben und erklären erziehungswissenschaftliche Phänomene (SK 3)</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vergleichen die Ansprüche pädagogischer Theorien mit pädagogischer Wirklichkeit (SK 6)</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stellen Arbeitsergebnisse in geeigneter Präsentationstechnik dar (MK 13)</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bewerten ihre subjektiven Theorien mit Hilfe wissenschaftlicher Theorien (UK 1)</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bewerten ihren eigenen Urteilsprozess (UK 6)</w:t>
            </w:r>
          </w:p>
          <w:p>
            <w:pPr>
              <w:pStyle w:val="ListParagraph"/>
              <w:numPr>
                <w:ilvl w:val="0"/>
                <w:numId w:val="9"/>
              </w:numPr>
              <w:spacing w:before="0" w:after="0"/>
              <w:contextualSpacing/>
              <w:rPr>
                <w:rFonts w:ascii="RotisSansSerif" w:hAnsi="RotisSansSerif" w:cs="Arial"/>
                <w:sz w:val="20"/>
              </w:rPr>
            </w:pPr>
            <w:r>
              <w:rPr>
                <w:rFonts w:cs="Arial" w:ascii="RotisSansSerif" w:hAnsi="RotisSansSerif"/>
                <w:sz w:val="20"/>
              </w:rPr>
              <w:t>entwickeln ansatzweise Handlungsoptionen aus den unterschiedlichen Perspektiven der beteiligten Akteure (HK 2)</w:t>
            </w:r>
          </w:p>
          <w:p>
            <w:pPr>
              <w:pStyle w:val="Normal"/>
              <w:spacing w:before="0" w:after="0"/>
              <w:rPr>
                <w:rFonts w:ascii="RotisSansSerif" w:hAnsi="RotisSansSerif" w:cs="Arial"/>
                <w:i/>
                <w:i/>
                <w:sz w:val="20"/>
                <w:u w:val="single"/>
              </w:rPr>
            </w:pPr>
            <w:r>
              <w:rPr>
                <w:rFonts w:cs="Arial" w:ascii="RotisSansSerif" w:hAnsi="RotisSansSerif"/>
                <w:i/>
                <w:sz w:val="20"/>
                <w:u w:val="single"/>
              </w:rPr>
            </w:r>
          </w:p>
          <w:p>
            <w:pPr>
              <w:pStyle w:val="Normal"/>
              <w:spacing w:before="0" w:after="0"/>
              <w:rPr>
                <w:rFonts w:ascii="RotisSansSerif" w:hAnsi="RotisSansSerif" w:cs="Arial"/>
                <w:b/>
                <w:b/>
                <w:bCs/>
                <w:iCs/>
                <w:sz w:val="20"/>
              </w:rPr>
            </w:pPr>
            <w:r>
              <w:rPr>
                <w:rFonts w:cs="Arial" w:ascii="RotisSansSerif" w:hAnsi="RotisSansSerif"/>
                <w:b/>
                <w:bCs/>
                <w:iCs/>
                <w:sz w:val="20"/>
              </w:rPr>
              <w:t>Leistungsmessung</w:t>
            </w:r>
          </w:p>
        </w:tc>
      </w:tr>
    </w:tbl>
    <w:p>
      <w:pPr>
        <w:pStyle w:val="Normal"/>
        <w:rPr>
          <w:rFonts w:ascii="RotisSansSerif" w:hAnsi="RotisSansSerif" w:eastAsia="Cambria" w:cs="Arial"/>
          <w:b/>
          <w:b/>
          <w:szCs w:val="20"/>
        </w:rPr>
      </w:pPr>
      <w:r>
        <w:rPr>
          <w:rFonts w:eastAsia="Cambria" w:cs="Arial" w:ascii="RotisSansSerif" w:hAnsi="RotisSansSerif"/>
          <w:b/>
          <w:szCs w:val="20"/>
        </w:rPr>
      </w:r>
    </w:p>
    <w:p>
      <w:pPr>
        <w:pStyle w:val="Normal"/>
        <w:numPr>
          <w:ilvl w:val="0"/>
          <w:numId w:val="0"/>
        </w:numPr>
        <w:spacing w:beforeAutospacing="1" w:afterAutospacing="1"/>
        <w:outlineLvl w:val="1"/>
        <w:rPr>
          <w:rFonts w:ascii="Arial" w:hAnsi="Arial" w:eastAsia="Times New Roman" w:cs="Arial"/>
          <w:b/>
          <w:b/>
          <w:bCs/>
          <w:sz w:val="28"/>
          <w:szCs w:val="28"/>
          <w:lang w:eastAsia="de-DE"/>
        </w:rPr>
      </w:pPr>
      <w:r>
        <w:rPr>
          <w:rFonts w:eastAsia="Times New Roman" w:cs="Arial" w:ascii="Arial" w:hAnsi="Arial"/>
          <w:b/>
          <w:bCs/>
          <w:sz w:val="28"/>
          <w:szCs w:val="28"/>
          <w:lang w:eastAsia="de-DE"/>
        </w:rPr>
        <w:t>2.2 Grundsätze der fachmethodischen und fachdidaktischen Arbeit</w:t>
      </w:r>
    </w:p>
    <w:p>
      <w:pPr>
        <w:pStyle w:val="Normal"/>
        <w:spacing w:beforeAutospacing="1" w:afterAutospacing="1"/>
        <w:rPr>
          <w:rFonts w:ascii="Arial" w:hAnsi="Arial" w:eastAsia="Times New Roman" w:cs="Arial"/>
          <w:lang w:eastAsia="de-DE"/>
        </w:rPr>
      </w:pPr>
      <w:r>
        <w:rPr>
          <w:rFonts w:eastAsia="Times New Roman" w:cs="Arial" w:ascii="Arial" w:hAnsi="Arial"/>
          <w:lang w:eastAsia="de-DE"/>
        </w:rPr>
        <w:t>Für die Fachkonferenz Erziehungswissenschaft gelten die folgenden fachmethodischen und fachdidaktischen Grundsätze. In diesem Zusammenhang beziehen sich die Grundsätze 1 bis 14 auf allgemeine Aspekte (die auch Gegenstand der Qualitätsanalyse sind), die Grundsätze 15 bis 24 sind fachspezifisch angelegt.</w:t>
      </w:r>
    </w:p>
    <w:p>
      <w:pPr>
        <w:pStyle w:val="Normal"/>
        <w:numPr>
          <w:ilvl w:val="0"/>
          <w:numId w:val="0"/>
        </w:numPr>
        <w:spacing w:beforeAutospacing="1" w:afterAutospacing="1"/>
        <w:outlineLvl w:val="2"/>
        <w:rPr>
          <w:rFonts w:ascii="Arial" w:hAnsi="Arial" w:eastAsia="Times New Roman" w:cs="Arial"/>
          <w:b/>
          <w:b/>
          <w:bCs/>
          <w:sz w:val="27"/>
          <w:szCs w:val="27"/>
          <w:lang w:eastAsia="de-DE"/>
        </w:rPr>
      </w:pPr>
      <w:r>
        <w:rPr>
          <w:rFonts w:eastAsia="Times New Roman" w:cs="Arial" w:ascii="Arial" w:hAnsi="Arial"/>
          <w:b/>
          <w:bCs/>
          <w:sz w:val="27"/>
          <w:szCs w:val="27"/>
          <w:lang w:eastAsia="de-DE"/>
        </w:rPr>
        <w:t>Überfachliche Grundsätze</w:t>
      </w:r>
    </w:p>
    <w:p>
      <w:pPr>
        <w:pStyle w:val="Normal"/>
        <w:numPr>
          <w:ilvl w:val="0"/>
          <w:numId w:val="0"/>
        </w:numPr>
        <w:spacing w:beforeAutospacing="1" w:afterAutospacing="1"/>
        <w:outlineLvl w:val="2"/>
        <w:rPr>
          <w:rFonts w:ascii="Arial" w:hAnsi="Arial" w:eastAsia="Times New Roman" w:cs="Arial"/>
          <w:lang w:eastAsia="de-DE"/>
        </w:rPr>
      </w:pPr>
      <w:r>
        <w:rPr>
          <w:rFonts w:eastAsia="Times New Roman" w:cs="Arial" w:ascii="Arial" w:hAnsi="Arial"/>
          <w:lang w:eastAsia="de-DE"/>
        </w:rPr>
        <w:t>1.) Geeignete Problemstellungen zeichnen die Ziele des Unterrichts vor und bestimmen die Struktur der Lernprozesse.</w:t>
      </w:r>
    </w:p>
    <w:p>
      <w:pPr>
        <w:pStyle w:val="Normal"/>
        <w:numPr>
          <w:ilvl w:val="0"/>
          <w:numId w:val="0"/>
        </w:numPr>
        <w:spacing w:beforeAutospacing="1" w:afterAutospacing="1"/>
        <w:outlineLvl w:val="2"/>
        <w:rPr>
          <w:rFonts w:ascii="Arial" w:hAnsi="Arial" w:eastAsia="Times New Roman" w:cs="Arial"/>
          <w:lang w:eastAsia="de-DE"/>
        </w:rPr>
      </w:pPr>
      <w:r>
        <w:rPr>
          <w:rFonts w:eastAsia="Times New Roman" w:cs="Arial" w:ascii="Arial" w:hAnsi="Arial"/>
          <w:lang w:eastAsia="de-DE"/>
        </w:rPr>
        <w:t>2.) Inhalt und Anforderungsniveau des Unterrichts entsprechen dem Leistungsvermögen der Schüler/innen.</w:t>
      </w:r>
    </w:p>
    <w:p>
      <w:pPr>
        <w:pStyle w:val="Normal"/>
        <w:numPr>
          <w:ilvl w:val="0"/>
          <w:numId w:val="0"/>
        </w:numPr>
        <w:spacing w:beforeAutospacing="1" w:afterAutospacing="1"/>
        <w:outlineLvl w:val="2"/>
        <w:rPr>
          <w:rFonts w:ascii="Arial" w:hAnsi="Arial" w:eastAsia="Times New Roman" w:cs="Arial"/>
          <w:lang w:eastAsia="de-DE"/>
        </w:rPr>
      </w:pPr>
      <w:r>
        <w:rPr>
          <w:rFonts w:eastAsia="Times New Roman" w:cs="Arial" w:ascii="Arial" w:hAnsi="Arial"/>
          <w:lang w:eastAsia="de-DE"/>
        </w:rPr>
        <w:t>3.) Die Unterrichtsgestaltung ist auf die Ziele und Inhalte abgestimmt.</w:t>
      </w:r>
    </w:p>
    <w:p>
      <w:pPr>
        <w:pStyle w:val="Normal"/>
        <w:numPr>
          <w:ilvl w:val="0"/>
          <w:numId w:val="0"/>
        </w:numPr>
        <w:spacing w:beforeAutospacing="1" w:afterAutospacing="1"/>
        <w:outlineLvl w:val="2"/>
        <w:rPr>
          <w:rFonts w:ascii="Arial" w:hAnsi="Arial" w:eastAsia="Times New Roman" w:cs="Arial"/>
          <w:lang w:eastAsia="de-DE"/>
        </w:rPr>
      </w:pPr>
      <w:r>
        <w:rPr>
          <w:rFonts w:eastAsia="Times New Roman" w:cs="Arial" w:ascii="Arial" w:hAnsi="Arial"/>
          <w:lang w:eastAsia="de-DE"/>
        </w:rPr>
        <w:t>4.) Medien und Arbeitsmittel sind schülernah gewählt.</w:t>
      </w:r>
    </w:p>
    <w:p>
      <w:pPr>
        <w:pStyle w:val="Normal"/>
        <w:numPr>
          <w:ilvl w:val="0"/>
          <w:numId w:val="0"/>
        </w:numPr>
        <w:spacing w:beforeAutospacing="1" w:afterAutospacing="1"/>
        <w:outlineLvl w:val="2"/>
        <w:rPr>
          <w:rFonts w:ascii="Arial" w:hAnsi="Arial" w:eastAsia="Times New Roman" w:cs="Arial"/>
          <w:lang w:eastAsia="de-DE"/>
        </w:rPr>
      </w:pPr>
      <w:r>
        <w:rPr>
          <w:rFonts w:eastAsia="Times New Roman" w:cs="Arial" w:ascii="Arial" w:hAnsi="Arial"/>
          <w:lang w:eastAsia="de-DE"/>
        </w:rPr>
        <w:t>5.) Die Schüler/innen erreichen einen Lernzuwachs.</w:t>
      </w:r>
    </w:p>
    <w:p>
      <w:pPr>
        <w:pStyle w:val="Normal"/>
        <w:numPr>
          <w:ilvl w:val="0"/>
          <w:numId w:val="0"/>
        </w:numPr>
        <w:spacing w:beforeAutospacing="1" w:afterAutospacing="1"/>
        <w:outlineLvl w:val="2"/>
        <w:rPr>
          <w:rFonts w:ascii="Arial" w:hAnsi="Arial" w:eastAsia="Times New Roman" w:cs="Arial"/>
          <w:lang w:eastAsia="de-DE"/>
        </w:rPr>
      </w:pPr>
      <w:r>
        <w:rPr>
          <w:rFonts w:eastAsia="Times New Roman" w:cs="Arial" w:ascii="Arial" w:hAnsi="Arial"/>
          <w:lang w:eastAsia="de-DE"/>
        </w:rPr>
        <w:t>6.) Der Unterricht fördert eine aktive Teilnahme der Schüler/innen.</w:t>
      </w:r>
    </w:p>
    <w:p>
      <w:pPr>
        <w:pStyle w:val="Normal"/>
        <w:numPr>
          <w:ilvl w:val="0"/>
          <w:numId w:val="0"/>
        </w:numPr>
        <w:spacing w:beforeAutospacing="1" w:afterAutospacing="1"/>
        <w:outlineLvl w:val="2"/>
        <w:rPr>
          <w:rFonts w:ascii="Arial" w:hAnsi="Arial" w:eastAsia="Times New Roman" w:cs="Arial"/>
          <w:lang w:eastAsia="de-DE"/>
        </w:rPr>
      </w:pPr>
      <w:r>
        <w:rPr>
          <w:rFonts w:eastAsia="Times New Roman" w:cs="Arial" w:ascii="Arial" w:hAnsi="Arial"/>
          <w:lang w:eastAsia="de-DE"/>
        </w:rPr>
        <w:t>7.) Der Unterricht fördert die Zusammenarbeit zwischen den Schülerinnen sowie Schülern und bietet ihnen Möglichkeiten zu eigenen Lösungen.</w:t>
      </w:r>
    </w:p>
    <w:p>
      <w:pPr>
        <w:pStyle w:val="Normal"/>
        <w:numPr>
          <w:ilvl w:val="0"/>
          <w:numId w:val="0"/>
        </w:numPr>
        <w:spacing w:beforeAutospacing="1" w:afterAutospacing="1"/>
        <w:outlineLvl w:val="2"/>
        <w:rPr>
          <w:rFonts w:ascii="Arial" w:hAnsi="Arial" w:eastAsia="Times New Roman" w:cs="Arial"/>
          <w:lang w:eastAsia="de-DE"/>
        </w:rPr>
      </w:pPr>
      <w:r>
        <w:rPr>
          <w:rFonts w:eastAsia="Times New Roman" w:cs="Arial" w:ascii="Arial" w:hAnsi="Arial"/>
          <w:lang w:eastAsia="de-DE"/>
        </w:rPr>
        <w:t>8.) Der Unterricht berücksichtigt die individuellen Lernwege der einzelnen Schüler/innen.</w:t>
      </w:r>
    </w:p>
    <w:p>
      <w:pPr>
        <w:pStyle w:val="Normal"/>
        <w:numPr>
          <w:ilvl w:val="0"/>
          <w:numId w:val="0"/>
        </w:numPr>
        <w:spacing w:beforeAutospacing="1" w:afterAutospacing="1"/>
        <w:outlineLvl w:val="2"/>
        <w:rPr>
          <w:rFonts w:ascii="Arial" w:hAnsi="Arial" w:eastAsia="Times New Roman" w:cs="Arial"/>
          <w:lang w:eastAsia="de-DE"/>
        </w:rPr>
      </w:pPr>
      <w:r>
        <w:rPr>
          <w:rFonts w:eastAsia="Times New Roman" w:cs="Arial" w:ascii="Arial" w:hAnsi="Arial"/>
          <w:lang w:eastAsia="de-DE"/>
        </w:rPr>
        <w:t>9.) Die Schüler/innen erhalten Gelegenheit zu selbstständiger Arbeit und werden dabei unterstützt.</w:t>
      </w:r>
    </w:p>
    <w:p>
      <w:pPr>
        <w:pStyle w:val="Normal"/>
        <w:numPr>
          <w:ilvl w:val="0"/>
          <w:numId w:val="0"/>
        </w:numPr>
        <w:spacing w:beforeAutospacing="1" w:afterAutospacing="1"/>
        <w:outlineLvl w:val="2"/>
        <w:rPr>
          <w:rFonts w:ascii="Arial" w:hAnsi="Arial" w:eastAsia="Times New Roman" w:cs="Arial"/>
          <w:lang w:eastAsia="de-DE"/>
        </w:rPr>
      </w:pPr>
      <w:r>
        <w:rPr>
          <w:rFonts w:eastAsia="Times New Roman" w:cs="Arial" w:ascii="Arial" w:hAnsi="Arial"/>
          <w:lang w:eastAsia="de-DE"/>
        </w:rPr>
        <w:t>10.) Der Unterricht fördert strukturierte und funktionale Partner- bzw. Gruppenarbeit.</w:t>
      </w:r>
    </w:p>
    <w:p>
      <w:pPr>
        <w:pStyle w:val="Normal"/>
        <w:numPr>
          <w:ilvl w:val="0"/>
          <w:numId w:val="0"/>
        </w:numPr>
        <w:spacing w:beforeAutospacing="1" w:afterAutospacing="1"/>
        <w:outlineLvl w:val="2"/>
        <w:rPr>
          <w:rFonts w:ascii="Arial" w:hAnsi="Arial" w:eastAsia="Times New Roman" w:cs="Arial"/>
          <w:lang w:eastAsia="de-DE"/>
        </w:rPr>
      </w:pPr>
      <w:r>
        <w:rPr>
          <w:rFonts w:eastAsia="Times New Roman" w:cs="Arial" w:ascii="Arial" w:hAnsi="Arial"/>
          <w:lang w:eastAsia="de-DE"/>
        </w:rPr>
        <w:t>11.) Der Unterricht fördert strukturierte und funktionale Arbeit im Plenum.</w:t>
      </w:r>
    </w:p>
    <w:p>
      <w:pPr>
        <w:pStyle w:val="Normal"/>
        <w:numPr>
          <w:ilvl w:val="0"/>
          <w:numId w:val="0"/>
        </w:numPr>
        <w:spacing w:beforeAutospacing="1" w:afterAutospacing="1"/>
        <w:outlineLvl w:val="2"/>
        <w:rPr>
          <w:rFonts w:ascii="Arial" w:hAnsi="Arial" w:eastAsia="Times New Roman" w:cs="Arial"/>
          <w:lang w:eastAsia="de-DE"/>
        </w:rPr>
      </w:pPr>
      <w:r>
        <w:rPr>
          <w:rFonts w:eastAsia="Times New Roman" w:cs="Arial" w:ascii="Arial" w:hAnsi="Arial"/>
          <w:lang w:eastAsia="de-DE"/>
        </w:rPr>
        <w:t>12.) Die Lernumgebung ist vorbereitet; der Ordnungsrahmen wird eingehalten.</w:t>
      </w:r>
    </w:p>
    <w:p>
      <w:pPr>
        <w:pStyle w:val="Normal"/>
        <w:numPr>
          <w:ilvl w:val="0"/>
          <w:numId w:val="0"/>
        </w:numPr>
        <w:spacing w:beforeAutospacing="1" w:afterAutospacing="1"/>
        <w:outlineLvl w:val="2"/>
        <w:rPr>
          <w:rFonts w:ascii="Arial" w:hAnsi="Arial" w:eastAsia="Times New Roman" w:cs="Arial"/>
          <w:lang w:eastAsia="de-DE"/>
        </w:rPr>
      </w:pPr>
      <w:r>
        <w:rPr>
          <w:rFonts w:eastAsia="Times New Roman" w:cs="Arial" w:ascii="Arial" w:hAnsi="Arial"/>
          <w:lang w:eastAsia="de-DE"/>
        </w:rPr>
        <w:t>13.) Die Lehr- und Lernzeit wird intensiv für Unterrichtszwecke genutzt.</w:t>
      </w:r>
    </w:p>
    <w:p>
      <w:pPr>
        <w:pStyle w:val="Normal"/>
        <w:numPr>
          <w:ilvl w:val="0"/>
          <w:numId w:val="0"/>
        </w:numPr>
        <w:spacing w:beforeAutospacing="1" w:afterAutospacing="1"/>
        <w:outlineLvl w:val="2"/>
        <w:rPr>
          <w:rFonts w:ascii="Arial" w:hAnsi="Arial" w:eastAsia="Times New Roman" w:cs="Arial"/>
          <w:lang w:eastAsia="de-DE"/>
        </w:rPr>
      </w:pPr>
      <w:r>
        <w:rPr>
          <w:rFonts w:eastAsia="Times New Roman" w:cs="Arial" w:ascii="Arial" w:hAnsi="Arial"/>
          <w:lang w:eastAsia="de-DE"/>
        </w:rPr>
        <w:t>14.) Es herrscht ein positives pädagogisches Klima im Unterricht.</w:t>
      </w:r>
    </w:p>
    <w:p>
      <w:pPr>
        <w:pStyle w:val="Normal"/>
        <w:numPr>
          <w:ilvl w:val="0"/>
          <w:numId w:val="0"/>
        </w:numPr>
        <w:spacing w:beforeAutospacing="1" w:afterAutospacing="1"/>
        <w:outlineLvl w:val="2"/>
        <w:rPr>
          <w:rFonts w:ascii="Arial" w:hAnsi="Arial" w:eastAsia="Times New Roman" w:cs="Arial"/>
          <w:b/>
          <w:b/>
          <w:bCs/>
          <w:sz w:val="27"/>
          <w:szCs w:val="27"/>
          <w:lang w:eastAsia="de-DE"/>
        </w:rPr>
      </w:pPr>
      <w:r>
        <w:rPr>
          <w:rFonts w:eastAsia="Times New Roman" w:cs="Arial" w:ascii="Arial" w:hAnsi="Arial"/>
          <w:b/>
          <w:bCs/>
          <w:sz w:val="27"/>
          <w:szCs w:val="27"/>
          <w:lang w:eastAsia="de-DE"/>
        </w:rPr>
        <w:t>Fachliche Grundsätze</w:t>
      </w:r>
    </w:p>
    <w:p>
      <w:pPr>
        <w:pStyle w:val="Normal"/>
        <w:numPr>
          <w:ilvl w:val="0"/>
          <w:numId w:val="0"/>
        </w:numPr>
        <w:spacing w:beforeAutospacing="1" w:afterAutospacing="1"/>
        <w:outlineLvl w:val="2"/>
        <w:rPr>
          <w:rFonts w:ascii="Arial" w:hAnsi="Arial" w:eastAsia="Times New Roman" w:cs="Arial"/>
          <w:lang w:eastAsia="de-DE"/>
        </w:rPr>
      </w:pPr>
      <w:r>
        <w:rPr>
          <w:rFonts w:eastAsia="Times New Roman" w:cs="Arial" w:ascii="Arial" w:hAnsi="Arial"/>
          <w:lang w:eastAsia="de-DE"/>
        </w:rPr>
        <w:t>15.) Der Unterricht geht von Fragen der Erziehungspraxis aus, analysiert diese mit geeigneten wissenschaftlichen Theorien und hinterfragt diese wiederum hinsichtlich ih- rer Leistungsfähigkeit zur Erklärung von Erziehungspraxis.</w:t>
      </w:r>
    </w:p>
    <w:p>
      <w:pPr>
        <w:pStyle w:val="Normal"/>
        <w:numPr>
          <w:ilvl w:val="0"/>
          <w:numId w:val="0"/>
        </w:numPr>
        <w:spacing w:beforeAutospacing="1" w:afterAutospacing="1"/>
        <w:outlineLvl w:val="2"/>
        <w:rPr>
          <w:rFonts w:ascii="Arial" w:hAnsi="Arial" w:eastAsia="Times New Roman" w:cs="Arial"/>
          <w:lang w:eastAsia="de-DE"/>
        </w:rPr>
      </w:pPr>
      <w:r>
        <w:rPr>
          <w:rFonts w:eastAsia="Times New Roman" w:cs="Arial" w:ascii="Arial" w:hAnsi="Arial"/>
          <w:lang w:eastAsia="de-DE"/>
        </w:rPr>
        <w:t>16.) Der Unterricht unterliegt der Wissenschaftsorientierung und der Wissenschaftspropädeutik und greift auch auf Erkenntnisse der Nachbarwissenschaften zurück.</w:t>
      </w:r>
    </w:p>
    <w:p>
      <w:pPr>
        <w:pStyle w:val="Normal"/>
        <w:numPr>
          <w:ilvl w:val="0"/>
          <w:numId w:val="0"/>
        </w:numPr>
        <w:spacing w:beforeAutospacing="1" w:afterAutospacing="1"/>
        <w:outlineLvl w:val="2"/>
        <w:rPr>
          <w:rFonts w:ascii="Arial" w:hAnsi="Arial" w:eastAsia="Times New Roman" w:cs="Arial"/>
          <w:lang w:eastAsia="de-DE"/>
        </w:rPr>
      </w:pPr>
      <w:r>
        <w:rPr>
          <w:rFonts w:eastAsia="Times New Roman" w:cs="Arial" w:ascii="Arial" w:hAnsi="Arial"/>
          <w:lang w:eastAsia="de-DE"/>
        </w:rPr>
        <w:t>17.) Der Unterricht knüpft an die Interessen und Erfahrungen der Adressaten an und macht deren subjektive Theorien bewusst, die in Auseinandersetzung mit wissenschaftlichen Theorien reflektiert werden.</w:t>
      </w:r>
    </w:p>
    <w:p>
      <w:pPr>
        <w:pStyle w:val="Normal"/>
        <w:numPr>
          <w:ilvl w:val="0"/>
          <w:numId w:val="0"/>
        </w:numPr>
        <w:spacing w:beforeAutospacing="1" w:afterAutospacing="1"/>
        <w:outlineLvl w:val="2"/>
        <w:rPr>
          <w:rFonts w:ascii="Arial" w:hAnsi="Arial" w:eastAsia="Times New Roman" w:cs="Arial"/>
          <w:lang w:eastAsia="de-DE"/>
        </w:rPr>
      </w:pPr>
      <w:r>
        <w:rPr>
          <w:rFonts w:eastAsia="Times New Roman" w:cs="Arial" w:ascii="Arial" w:hAnsi="Arial"/>
          <w:lang w:eastAsia="de-DE"/>
        </w:rPr>
        <w:t>18.) Der Unterricht bedient sich methodisch insbesondere der Analyse von Fällen.</w:t>
      </w:r>
    </w:p>
    <w:p>
      <w:pPr>
        <w:pStyle w:val="Normal"/>
        <w:numPr>
          <w:ilvl w:val="0"/>
          <w:numId w:val="0"/>
        </w:numPr>
        <w:spacing w:beforeAutospacing="1" w:afterAutospacing="1"/>
        <w:outlineLvl w:val="2"/>
        <w:rPr>
          <w:rFonts w:ascii="Arial" w:hAnsi="Arial" w:eastAsia="Times New Roman" w:cs="Arial"/>
          <w:lang w:eastAsia="de-DE"/>
        </w:rPr>
      </w:pPr>
      <w:r>
        <w:rPr>
          <w:rFonts w:eastAsia="Times New Roman" w:cs="Arial" w:ascii="Arial" w:hAnsi="Arial"/>
          <w:lang w:eastAsia="de-DE"/>
        </w:rPr>
        <w:t>19.) Der Unterricht ist gegenwarts- und zukunftsorientiert und gewinnt dadurch für die Schülerinnen und Schüler an Bedeutsamkeit.</w:t>
      </w:r>
    </w:p>
    <w:p>
      <w:pPr>
        <w:pStyle w:val="Normal"/>
        <w:numPr>
          <w:ilvl w:val="0"/>
          <w:numId w:val="0"/>
        </w:numPr>
        <w:spacing w:beforeAutospacing="1" w:afterAutospacing="1"/>
        <w:outlineLvl w:val="2"/>
        <w:rPr>
          <w:rFonts w:ascii="Arial" w:hAnsi="Arial" w:eastAsia="Times New Roman" w:cs="Arial"/>
          <w:lang w:eastAsia="de-DE"/>
        </w:rPr>
      </w:pPr>
      <w:r>
        <w:rPr>
          <w:rFonts w:eastAsia="Times New Roman" w:cs="Arial" w:ascii="Arial" w:hAnsi="Arial"/>
          <w:lang w:eastAsia="de-DE"/>
        </w:rPr>
        <w:t>20.) Der Unterricht ist handlungsorientiert und handlungspropädeutisch ausgerichtet; er bereitet auf verantwortliches pädagogisches Handeln vor.</w:t>
      </w:r>
    </w:p>
    <w:p>
      <w:pPr>
        <w:pStyle w:val="Normal"/>
        <w:numPr>
          <w:ilvl w:val="0"/>
          <w:numId w:val="0"/>
        </w:numPr>
        <w:spacing w:beforeAutospacing="1" w:afterAutospacing="1"/>
        <w:outlineLvl w:val="2"/>
        <w:rPr>
          <w:rFonts w:ascii="Arial" w:hAnsi="Arial" w:eastAsia="Times New Roman" w:cs="Arial"/>
          <w:lang w:eastAsia="de-DE"/>
        </w:rPr>
      </w:pPr>
      <w:r>
        <w:rPr>
          <w:rFonts w:eastAsia="Times New Roman" w:cs="Arial" w:ascii="Arial" w:hAnsi="Arial"/>
          <w:lang w:eastAsia="de-DE"/>
        </w:rPr>
        <w:t>21.) Der Unterricht gibt Gelegenheit, pädagogisches Handeln simulativ oder real zu erproben.</w:t>
      </w:r>
    </w:p>
    <w:p>
      <w:pPr>
        <w:pStyle w:val="Normal"/>
        <w:numPr>
          <w:ilvl w:val="0"/>
          <w:numId w:val="0"/>
        </w:numPr>
        <w:spacing w:beforeAutospacing="1" w:afterAutospacing="1"/>
        <w:outlineLvl w:val="2"/>
        <w:rPr>
          <w:rFonts w:ascii="Arial" w:hAnsi="Arial" w:eastAsia="Times New Roman" w:cs="Arial"/>
          <w:lang w:eastAsia="de-DE"/>
        </w:rPr>
      </w:pPr>
      <w:r>
        <w:rPr>
          <w:rFonts w:eastAsia="Times New Roman" w:cs="Arial" w:ascii="Arial" w:hAnsi="Arial"/>
          <w:lang w:eastAsia="de-DE"/>
        </w:rPr>
        <w:t xml:space="preserve">22.) Der Unterricht ermöglicht reale Begegnung mit Erziehungsprozessen sowohl im Unterricht (didaktischer Sonderfall) als auch an weiteren inner- oder außerschulischen Lernorten. </w:t>
      </w:r>
    </w:p>
    <w:p>
      <w:pPr>
        <w:pStyle w:val="Normal"/>
        <w:numPr>
          <w:ilvl w:val="0"/>
          <w:numId w:val="0"/>
        </w:numPr>
        <w:spacing w:beforeAutospacing="1" w:afterAutospacing="1"/>
        <w:outlineLvl w:val="2"/>
        <w:rPr>
          <w:rFonts w:ascii="Arial" w:hAnsi="Arial" w:eastAsia="Times New Roman" w:cs="Arial"/>
          <w:lang w:eastAsia="de-DE"/>
        </w:rPr>
      </w:pPr>
      <w:r>
        <w:rPr>
          <w:rFonts w:eastAsia="Times New Roman" w:cs="Arial" w:ascii="Arial" w:hAnsi="Arial"/>
          <w:lang w:eastAsia="de-DE"/>
        </w:rPr>
        <w:t xml:space="preserve">23.) Eine Verknüpfung zwischen Theorie- und Lebensweltbezug wird angestrebt. </w:t>
      </w:r>
    </w:p>
    <w:p>
      <w:pPr>
        <w:pStyle w:val="Normal"/>
        <w:numPr>
          <w:ilvl w:val="0"/>
          <w:numId w:val="0"/>
        </w:numPr>
        <w:spacing w:beforeAutospacing="1" w:afterAutospacing="1"/>
        <w:outlineLvl w:val="2"/>
        <w:rPr>
          <w:rFonts w:ascii="Arial" w:hAnsi="Arial" w:eastAsia="Times New Roman" w:cs="Arial"/>
          <w:lang w:eastAsia="de-DE"/>
        </w:rPr>
      </w:pPr>
      <w:r>
        <w:rPr>
          <w:rFonts w:eastAsia="Times New Roman" w:cs="Arial" w:ascii="Arial" w:hAnsi="Arial"/>
          <w:lang w:eastAsia="de-DE"/>
        </w:rPr>
        <w:t xml:space="preserve">24.) Die Reflexion darüber, dass die Schüler sich in einer Doppelrolle, sowohl als Zögling als auch desjenigen, der über Erziehung reflektieren soll, befindet, wird thematisiert. </w:t>
      </w:r>
    </w:p>
    <w:p>
      <w:pPr>
        <w:sectPr>
          <w:headerReference w:type="default" r:id="rId16"/>
          <w:headerReference w:type="first" r:id="rId17"/>
          <w:footerReference w:type="default" r:id="rId18"/>
          <w:footerReference w:type="first" r:id="rId19"/>
          <w:footnotePr>
            <w:numFmt w:val="decimal"/>
          </w:footnotePr>
          <w:type w:val="nextPage"/>
          <w:pgSz w:w="11906" w:h="16838"/>
          <w:pgMar w:left="1418" w:right="709" w:header="708" w:top="1276" w:footer="708" w:bottom="1134" w:gutter="0"/>
          <w:pgNumType w:start="0" w:fmt="decimal"/>
          <w:formProt w:val="false"/>
          <w:titlePg/>
          <w:textDirection w:val="lrTb"/>
          <w:docGrid w:type="default" w:linePitch="360" w:charSpace="0"/>
        </w:sectPr>
        <w:pStyle w:val="Normal"/>
        <w:spacing w:beforeAutospacing="1" w:afterAutospacing="1"/>
        <w:rPr>
          <w:rFonts w:ascii="Arial" w:hAnsi="Arial" w:eastAsia="Times New Roman" w:cs="Arial"/>
          <w:lang w:eastAsia="de-DE"/>
        </w:rPr>
      </w:pPr>
      <w:r>
        <w:rPr>
          <w:rFonts w:eastAsia="Times New Roman" w:cs="Arial" w:ascii="Arial" w:hAnsi="Arial"/>
          <w:lang w:eastAsia="de-DE"/>
        </w:rPr>
        <w:t> </w:t>
      </w:r>
    </w:p>
    <w:p>
      <w:pPr>
        <w:pStyle w:val="Normal"/>
        <w:numPr>
          <w:ilvl w:val="0"/>
          <w:numId w:val="0"/>
        </w:numPr>
        <w:spacing w:beforeAutospacing="1" w:afterAutospacing="1"/>
        <w:outlineLvl w:val="1"/>
        <w:rPr>
          <w:rFonts w:ascii="Arial" w:hAnsi="Arial" w:eastAsia="Times New Roman" w:cs="Arial"/>
          <w:b/>
          <w:b/>
          <w:bCs/>
          <w:sz w:val="28"/>
          <w:szCs w:val="28"/>
          <w:lang w:eastAsia="de-DE"/>
        </w:rPr>
      </w:pPr>
      <w:r>
        <w:rPr>
          <w:rFonts w:eastAsia="Times New Roman" w:cs="Arial" w:ascii="Arial" w:hAnsi="Arial"/>
          <w:b/>
          <w:bCs/>
          <w:sz w:val="28"/>
          <w:szCs w:val="28"/>
          <w:lang w:eastAsia="de-DE"/>
        </w:rPr>
        <w:t>2.3 Die Leistungsbewertung und Leistungsrückmeldung in der Sek II</w:t>
      </w:r>
    </w:p>
    <w:p>
      <w:pPr>
        <w:pStyle w:val="Normal"/>
        <w:spacing w:beforeAutospacing="1" w:afterAutospacing="1"/>
        <w:jc w:val="both"/>
        <w:rPr>
          <w:rFonts w:ascii="Arial" w:hAnsi="Arial" w:eastAsia="Times New Roman" w:cs="Arial"/>
          <w:lang w:eastAsia="de-DE"/>
        </w:rPr>
      </w:pPr>
      <w:r>
        <w:rPr>
          <w:rFonts w:eastAsia="Times New Roman" w:cs="Arial" w:ascii="Arial" w:hAnsi="Arial"/>
          <w:lang w:eastAsia="de-DE"/>
        </w:rPr>
        <w:t>Auf der Grundlage von § 48 SchulG, § 13 APO-GOSt sowie Kapitel 3 des Kernlehrplans Erziehungswissenschaft für die gymnasiale Oberstufe hat die Fachkonferenz im Einklang mit dem entsprechenden schulbezogenen Konzept die nachfolgenden Grundsätze zur Leistungsbewertung und Leistungsrückmeldung beschlossen. Die nachfolgenden Absprachen stellen die Minimalanforderungen an das lerngruppenübergreifende gemeinsame Handeln der Fachgruppen-mitglieder dar. Bezogen auf die einzelne Lerngruppe kommen ergänzend weitere der in den Folgeabschnitten genannten Instrumente der Leistungsüberprüfung zum Einsatz.</w:t>
      </w:r>
    </w:p>
    <w:p>
      <w:pPr>
        <w:pStyle w:val="Normal"/>
        <w:numPr>
          <w:ilvl w:val="0"/>
          <w:numId w:val="0"/>
        </w:numPr>
        <w:spacing w:beforeAutospacing="1" w:afterAutospacing="1"/>
        <w:outlineLvl w:val="1"/>
        <w:rPr>
          <w:rFonts w:ascii="Arial" w:hAnsi="Arial" w:eastAsia="Times New Roman" w:cs="Arial"/>
          <w:b/>
          <w:b/>
          <w:bCs/>
          <w:sz w:val="28"/>
          <w:szCs w:val="28"/>
          <w:lang w:eastAsia="de-DE"/>
        </w:rPr>
      </w:pPr>
      <w:r>
        <w:rPr>
          <w:rFonts w:eastAsia="Times New Roman" w:cs="Arial" w:ascii="Arial" w:hAnsi="Arial"/>
          <w:b/>
          <w:bCs/>
          <w:sz w:val="28"/>
          <w:szCs w:val="28"/>
          <w:lang w:eastAsia="de-DE"/>
        </w:rPr>
        <w:t>2.3.1 Grundsätze der Leistungsbewertung und Leistungsrückmeldung</w:t>
      </w:r>
    </w:p>
    <w:p>
      <w:pPr>
        <w:pStyle w:val="Normal"/>
        <w:spacing w:beforeAutospacing="1" w:afterAutospacing="1"/>
        <w:jc w:val="both"/>
        <w:rPr>
          <w:rFonts w:ascii="Arial" w:hAnsi="Arial" w:eastAsia="Times New Roman" w:cs="Arial"/>
          <w:lang w:eastAsia="de-DE"/>
        </w:rPr>
      </w:pPr>
      <w:r>
        <w:rPr>
          <w:rFonts w:eastAsia="Times New Roman" w:cs="Arial" w:ascii="Arial" w:hAnsi="Arial"/>
          <w:i/>
          <w:iCs/>
          <w:u w:val="single"/>
          <w:lang w:eastAsia="de-DE"/>
        </w:rPr>
        <w:t xml:space="preserve">Übergeordnete Kriterien: </w:t>
      </w:r>
    </w:p>
    <w:p>
      <w:pPr>
        <w:pStyle w:val="Normal"/>
        <w:spacing w:beforeAutospacing="1" w:afterAutospacing="1"/>
        <w:jc w:val="both"/>
        <w:rPr>
          <w:rFonts w:ascii="Arial" w:hAnsi="Arial" w:eastAsia="Times New Roman" w:cs="Arial"/>
          <w:lang w:eastAsia="de-DE"/>
        </w:rPr>
      </w:pPr>
      <w:r>
        <w:rPr>
          <w:rFonts w:eastAsia="Times New Roman" w:cs="Arial" w:ascii="Arial" w:hAnsi="Arial"/>
          <w:lang w:eastAsia="de-DE"/>
        </w:rPr>
        <w:t>Die Bewertungskriterien für eine Leistung müssen den Schülerinnen und Schülern transparent und klar sein. Die folgenden allgemeinen Kriterien gelten sowohl für die schriftlichen als auch für die sonstigen Formen der Leistungsüberprüfung:</w:t>
      </w:r>
    </w:p>
    <w:p>
      <w:pPr>
        <w:pStyle w:val="Normal"/>
        <w:numPr>
          <w:ilvl w:val="0"/>
          <w:numId w:val="1"/>
        </w:numPr>
        <w:spacing w:lineRule="auto" w:line="240" w:beforeAutospacing="1" w:after="0"/>
        <w:jc w:val="both"/>
        <w:rPr>
          <w:rFonts w:ascii="Arial" w:hAnsi="Arial" w:eastAsia="Times New Roman" w:cs="Arial"/>
          <w:lang w:eastAsia="de-DE"/>
        </w:rPr>
      </w:pPr>
      <w:r>
        <w:rPr>
          <w:rFonts w:eastAsia="Times New Roman" w:cs="Arial" w:ascii="Arial" w:hAnsi="Arial"/>
          <w:lang w:eastAsia="de-DE"/>
        </w:rPr>
        <w:t xml:space="preserve">Die Klausuren bzw. mündlichen Prüfungen prüfen die im Unterrichtsvorhaben schwerpunktmäßig erarbeiteten und vertieften Kompetenzen ab. </w:t>
      </w:r>
    </w:p>
    <w:p>
      <w:pPr>
        <w:pStyle w:val="Normal"/>
        <w:numPr>
          <w:ilvl w:val="0"/>
          <w:numId w:val="1"/>
        </w:numPr>
        <w:spacing w:lineRule="auto" w:line="240" w:before="0" w:after="0"/>
        <w:jc w:val="both"/>
        <w:rPr>
          <w:rFonts w:ascii="Arial" w:hAnsi="Arial" w:eastAsia="Times New Roman" w:cs="Arial"/>
          <w:lang w:eastAsia="de-DE"/>
        </w:rPr>
      </w:pPr>
      <w:r>
        <w:rPr>
          <w:rFonts w:eastAsia="Times New Roman" w:cs="Arial" w:ascii="Arial" w:hAnsi="Arial"/>
          <w:lang w:eastAsia="de-DE"/>
        </w:rPr>
        <w:t xml:space="preserve">Die Bewertung der schriftlichen Leistung und mündlichen Prüfungen erfolgt kriteriengeleitet. In entsprechenden Bewertungsrastern werden den Schülerinnen und Schülern die Kriterien der Bewertung transparent gemacht. </w:t>
      </w:r>
    </w:p>
    <w:p>
      <w:pPr>
        <w:pStyle w:val="Normal"/>
        <w:numPr>
          <w:ilvl w:val="0"/>
          <w:numId w:val="1"/>
        </w:numPr>
        <w:spacing w:lineRule="auto" w:line="240" w:before="0" w:afterAutospacing="1"/>
        <w:jc w:val="both"/>
        <w:rPr>
          <w:rFonts w:ascii="Arial" w:hAnsi="Arial" w:eastAsia="Times New Roman" w:cs="Arial"/>
          <w:lang w:eastAsia="de-DE"/>
        </w:rPr>
      </w:pPr>
      <w:r>
        <w:rPr>
          <w:rFonts w:eastAsia="Times New Roman" w:cs="Arial" w:ascii="Arial" w:hAnsi="Arial"/>
          <w:lang w:eastAsia="de-DE"/>
        </w:rPr>
        <w:t>Die Leistungsbewertung dient zum einen der Diagnose des bisher erreichten Lernstandes, zum anderen ist sie Ausgangspunkt für individuelle Förderempfehlungen. Dies sollte sich ggf. in dem Kommentar zur Arbeit bzw. zur mündlichen Prüfung wiederfinden. Darüber hinaus sollen die Schüler zum produktiven Umgang mit eigenen Fehlern angeleitet werden (z. B. Erstellung von Fehlerrastern).</w:t>
      </w:r>
    </w:p>
    <w:p>
      <w:pPr>
        <w:pStyle w:val="Normal"/>
        <w:spacing w:beforeAutospacing="1" w:afterAutospacing="1"/>
        <w:jc w:val="both"/>
        <w:rPr>
          <w:rFonts w:ascii="Arial" w:hAnsi="Arial" w:eastAsia="Times New Roman" w:cs="Arial"/>
          <w:i/>
          <w:i/>
          <w:iCs/>
          <w:u w:val="single"/>
          <w:lang w:eastAsia="de-DE"/>
        </w:rPr>
      </w:pPr>
      <w:r>
        <w:rPr>
          <w:rFonts w:eastAsia="Times New Roman" w:cs="Arial" w:ascii="Arial" w:hAnsi="Arial"/>
          <w:i/>
          <w:iCs/>
          <w:u w:val="single"/>
          <w:lang w:eastAsia="de-DE"/>
        </w:rPr>
        <w:t>Konkretisierte Kriterien:</w:t>
      </w:r>
    </w:p>
    <w:p>
      <w:pPr>
        <w:pStyle w:val="Normal"/>
        <w:spacing w:lineRule="auto" w:line="240" w:before="0" w:after="0"/>
        <w:jc w:val="both"/>
        <w:rPr>
          <w:rFonts w:ascii="Arial" w:hAnsi="Arial" w:eastAsia="" w:cs="Arial" w:eastAsiaTheme="minorEastAsia"/>
          <w:i/>
          <w:i/>
          <w:iCs/>
          <w:sz w:val="20"/>
          <w:szCs w:val="20"/>
          <w:lang w:eastAsia="de-DE"/>
        </w:rPr>
      </w:pPr>
      <w:r>
        <w:rPr>
          <w:rFonts w:eastAsia="" w:cs="Arial" w:ascii="Arial" w:hAnsi="Arial" w:eastAsiaTheme="minorEastAsia"/>
          <w:lang w:eastAsia="de-DE"/>
        </w:rPr>
        <w:t>Die Leistungsbewertung im Fach Pädagogik orientiert sich an den Richtlinien und Lehrplänen für das Fach Pädagogik</w:t>
      </w:r>
      <w:r>
        <w:rPr>
          <w:rStyle w:val="Funotenanker"/>
          <w:rFonts w:eastAsia="" w:cs="Arial" w:ascii="Arial" w:hAnsi="Arial" w:eastAsiaTheme="minorEastAsia"/>
          <w:lang w:eastAsia="de-DE"/>
        </w:rPr>
        <w:footnoteReference w:id="3"/>
      </w:r>
      <w:r>
        <w:rPr>
          <w:rFonts w:eastAsia="" w:cs="Arial" w:ascii="Arial" w:hAnsi="Arial" w:eastAsiaTheme="minorEastAsia"/>
          <w:lang w:eastAsia="de-DE"/>
        </w:rPr>
        <w:t xml:space="preserve"> und erfolgt in den Beurteilungsbereichen „Klausuren“ und „Sonstige Mitarbeit“.</w:t>
      </w:r>
      <w:r>
        <w:rPr>
          <w:rFonts w:eastAsia="" w:cs="Arial" w:ascii="Arial" w:hAnsi="Arial" w:eastAsiaTheme="minorEastAsia"/>
          <w:i/>
          <w:iCs/>
          <w:sz w:val="20"/>
          <w:szCs w:val="20"/>
          <w:lang w:eastAsia="de-DE"/>
        </w:rPr>
        <w:t xml:space="preserve"> </w:t>
      </w:r>
      <w:r>
        <w:rPr>
          <w:rFonts w:eastAsia="" w:cs="Arial" w:ascii="Arial" w:hAnsi="Arial" w:eastAsiaTheme="minorEastAsia"/>
          <w:lang w:eastAsia="de-DE"/>
        </w:rPr>
        <w:t>Beide Beurteilungsbereiche haben den gleichen Stellenwert.</w:t>
      </w:r>
    </w:p>
    <w:p>
      <w:pPr>
        <w:pStyle w:val="Normal"/>
        <w:spacing w:lineRule="auto" w:line="240" w:before="0" w:after="0"/>
        <w:jc w:val="both"/>
        <w:rPr>
          <w:rFonts w:ascii="Arial" w:hAnsi="Arial" w:eastAsia="" w:cs="Arial" w:eastAsiaTheme="minorEastAsia"/>
          <w:lang w:eastAsia="de-DE"/>
        </w:rPr>
      </w:pPr>
      <w:r>
        <w:rPr>
          <w:rFonts w:eastAsia="" w:cs="Arial" w:eastAsiaTheme="minorEastAsia" w:ascii="Arial" w:hAnsi="Arial"/>
          <w:lang w:eastAsia="de-DE"/>
        </w:rPr>
      </w:r>
    </w:p>
    <w:p>
      <w:pPr>
        <w:pStyle w:val="Normal"/>
        <w:spacing w:lineRule="auto" w:line="240" w:before="0" w:after="0"/>
        <w:jc w:val="both"/>
        <w:rPr>
          <w:rFonts w:ascii="Arial" w:hAnsi="Arial" w:eastAsia="" w:cs="Arial" w:eastAsiaTheme="minorEastAsia"/>
          <w:lang w:eastAsia="de-DE"/>
        </w:rPr>
      </w:pPr>
      <w:r>
        <w:rPr>
          <w:rFonts w:eastAsia="" w:cs="Arial" w:ascii="Arial" w:hAnsi="Arial" w:eastAsiaTheme="minorEastAsia"/>
          <w:lang w:eastAsia="de-DE"/>
        </w:rPr>
        <w:t>Für beide Beurteilungsbereiche gilt, dass der Umfang der Kenntnisse, die methodische Selbstständigkeit und die sachgemäße schriftliche und mündliche Darstellung bewertet werden. Bezüglich der Darstellung ist unter Berücksichtigung der Fachsprache auf eine sachliche und sprachliche Richtigkeit zu achten.</w:t>
      </w:r>
    </w:p>
    <w:p>
      <w:pPr>
        <w:pStyle w:val="Normal"/>
        <w:spacing w:lineRule="auto" w:line="240" w:before="0" w:after="0"/>
        <w:jc w:val="both"/>
        <w:rPr>
          <w:rFonts w:ascii="Arial" w:hAnsi="Arial" w:eastAsia="" w:cs="Arial" w:eastAsiaTheme="minorEastAsia"/>
          <w:lang w:eastAsia="de-DE"/>
        </w:rPr>
      </w:pPr>
      <w:r>
        <w:rPr>
          <w:rFonts w:eastAsia="" w:cs="Arial" w:eastAsiaTheme="minorEastAsia" w:ascii="Arial" w:hAnsi="Arial"/>
          <w:lang w:eastAsia="de-DE"/>
        </w:rPr>
      </w:r>
    </w:p>
    <w:p>
      <w:pPr>
        <w:pStyle w:val="Normal"/>
        <w:spacing w:lineRule="auto" w:line="240" w:before="0" w:after="0"/>
        <w:jc w:val="both"/>
        <w:rPr>
          <w:rFonts w:ascii="Arial" w:hAnsi="Arial" w:eastAsia="" w:cs="Arial" w:eastAsiaTheme="minorEastAsia"/>
          <w:b/>
          <w:b/>
          <w:bCs/>
          <w:sz w:val="28"/>
          <w:szCs w:val="28"/>
          <w:lang w:eastAsia="de-DE"/>
        </w:rPr>
      </w:pPr>
      <w:r>
        <w:rPr>
          <w:rFonts w:eastAsia="" w:cs="Arial" w:ascii="Arial" w:hAnsi="Arial" w:eastAsiaTheme="minorEastAsia"/>
          <w:b/>
          <w:bCs/>
          <w:sz w:val="28"/>
          <w:szCs w:val="28"/>
          <w:lang w:eastAsia="de-DE"/>
        </w:rPr>
        <w:t>2.3.2 Klausuren</w:t>
      </w:r>
    </w:p>
    <w:p>
      <w:pPr>
        <w:pStyle w:val="Normal"/>
        <w:spacing w:lineRule="auto" w:line="240" w:before="0" w:after="0"/>
        <w:jc w:val="both"/>
        <w:rPr>
          <w:rFonts w:ascii="Arial" w:hAnsi="Arial" w:eastAsia="" w:cs="Arial" w:eastAsiaTheme="minorEastAsia"/>
          <w:b/>
          <w:b/>
          <w:bCs/>
          <w:sz w:val="28"/>
          <w:szCs w:val="28"/>
          <w:lang w:eastAsia="de-DE"/>
        </w:rPr>
      </w:pPr>
      <w:r>
        <w:rPr>
          <w:rFonts w:eastAsia="" w:cs="Arial" w:eastAsiaTheme="minorEastAsia" w:ascii="Arial" w:hAnsi="Arial"/>
          <w:b/>
          <w:bCs/>
          <w:sz w:val="28"/>
          <w:szCs w:val="28"/>
          <w:lang w:eastAsia="de-DE"/>
        </w:rPr>
      </w:r>
    </w:p>
    <w:p>
      <w:pPr>
        <w:pStyle w:val="Normal"/>
        <w:spacing w:lineRule="auto" w:line="240" w:before="0" w:after="0"/>
        <w:jc w:val="both"/>
        <w:rPr>
          <w:rFonts w:ascii="Arial" w:hAnsi="Arial" w:eastAsia="" w:cs="Arial" w:eastAsiaTheme="minorEastAsia"/>
          <w:lang w:eastAsia="de-DE"/>
        </w:rPr>
      </w:pPr>
      <w:r>
        <w:rPr>
          <w:rFonts w:eastAsia="" w:cs="Arial" w:ascii="Arial" w:hAnsi="Arial" w:eastAsiaTheme="minorEastAsia"/>
          <w:lang w:eastAsia="de-DE"/>
        </w:rPr>
        <w:t>Klausuren dienen der schriftlichen Überprüfung der Lernergebnisse in einem Kursabschnitt. Sie sollen zum einen darüber Aufschluss geben, inwieweit gesetzte Lernziele erreicht worden sind und zum anderen auf die komplexen Anforderungen in der Abiturprüfung vorbereiten.</w:t>
      </w:r>
    </w:p>
    <w:p>
      <w:pPr>
        <w:pStyle w:val="Normal"/>
        <w:spacing w:lineRule="auto" w:line="240" w:before="0" w:after="0"/>
        <w:jc w:val="both"/>
        <w:rPr>
          <w:rFonts w:ascii="Arial" w:hAnsi="Arial" w:eastAsia="" w:cs="Arial" w:eastAsiaTheme="minorEastAsia"/>
          <w:lang w:eastAsia="de-DE"/>
        </w:rPr>
      </w:pPr>
      <w:r>
        <w:rPr>
          <w:rFonts w:eastAsia="" w:cs="Arial" w:ascii="Arial" w:hAnsi="Arial" w:eastAsiaTheme="minorEastAsia"/>
          <w:lang w:eastAsia="de-DE"/>
        </w:rPr>
        <w:t>Die Ausgestaltung und Handhabung der Aufgabenstellungen von Klausuren orientiert sich an den geltenden Vorgaben der Richtlinien und Lehrpläne für das Fach Erziehungswissenschaften [ebd.] sowie des Zentralabiturs</w:t>
      </w:r>
      <w:r>
        <w:rPr>
          <w:rStyle w:val="Funotenanker"/>
          <w:rFonts w:eastAsia="" w:cs="Arial" w:ascii="Arial" w:hAnsi="Arial" w:eastAsiaTheme="minorEastAsia"/>
          <w:lang w:eastAsia="de-DE"/>
        </w:rPr>
        <w:footnoteReference w:id="4"/>
      </w:r>
      <w:r>
        <w:rPr>
          <w:rFonts w:eastAsia="" w:cs="Arial" w:ascii="Arial" w:hAnsi="Arial" w:eastAsiaTheme="minorEastAsia"/>
          <w:lang w:eastAsia="de-DE"/>
        </w:rPr>
        <w:t>. Letztere liefern mit der Festsetzung inhaltlicher Schwerpunkte, den obligatorischen Aufgabentypen, den maßgeblichen Operatoren und den diesen zugeordneten Anforderungsbereichen sowie deren vorgegebene beurteilungsrelevante Gewichtung das Bezugsfeld für die Gestaltung und Beurteilung der Klausuren in der Sekundarstufe II.</w:t>
      </w:r>
    </w:p>
    <w:p>
      <w:pPr>
        <w:pStyle w:val="Normal"/>
        <w:spacing w:lineRule="auto" w:line="240" w:before="0" w:after="0"/>
        <w:jc w:val="both"/>
        <w:rPr>
          <w:rFonts w:ascii="Arial" w:hAnsi="Arial" w:eastAsia="" w:cs="Arial" w:eastAsiaTheme="minorEastAsia"/>
          <w:lang w:eastAsia="de-DE"/>
        </w:rPr>
      </w:pPr>
      <w:r>
        <w:rPr>
          <w:rFonts w:eastAsia="" w:cs="Arial" w:ascii="Arial" w:hAnsi="Arial" w:eastAsiaTheme="minorEastAsia"/>
          <w:lang w:eastAsia="de-DE"/>
        </w:rPr>
        <w:t>Die Beurteilung der Klausuren orientiert sich an den für das Zentralabitur verbindlichen Vorgaben für die Bewertung der Schülerleistung (sog. Erwartungshorizonte). Diese punktegestützten Bewertungsschlüssel dienen der detaillierten Beurteilung der inhaltlichen Leistungen sowie der Darstellungsleistung. Sie schreiben folgende Richtwerte für die Leistungsbewertung in Klausuren vor:</w:t>
      </w:r>
    </w:p>
    <w:p>
      <w:pPr>
        <w:pStyle w:val="Normal"/>
        <w:spacing w:lineRule="auto" w:line="240" w:before="0" w:after="0"/>
        <w:jc w:val="both"/>
        <w:rPr>
          <w:rFonts w:ascii="Arial" w:hAnsi="Arial" w:eastAsia="" w:cs="Arial" w:eastAsiaTheme="minorEastAsia"/>
          <w:lang w:eastAsia="de-DE"/>
        </w:rPr>
      </w:pPr>
      <w:r>
        <w:rPr>
          <w:rFonts w:eastAsia="" w:cs="Arial" w:eastAsiaTheme="minorEastAsia" w:ascii="Arial" w:hAnsi="Arial"/>
          <w:lang w:eastAsia="de-DE"/>
        </w:rPr>
      </w:r>
    </w:p>
    <w:p>
      <w:pPr>
        <w:pStyle w:val="Normal"/>
        <w:spacing w:lineRule="auto" w:line="240" w:before="0" w:after="0"/>
        <w:jc w:val="both"/>
        <w:rPr>
          <w:rFonts w:ascii="Arial" w:hAnsi="Arial" w:eastAsia="" w:cs="Arial" w:eastAsiaTheme="minorEastAsia"/>
          <w:lang w:eastAsia="de-DE"/>
        </w:rPr>
      </w:pPr>
      <w:r>
        <w:rPr>
          <w:rFonts w:eastAsia="" w:cs="Arial" w:ascii="Arial" w:hAnsi="Arial" w:eastAsiaTheme="minorEastAsia"/>
          <w:lang w:eastAsia="de-DE"/>
        </w:rPr>
        <w:t>Ø ca. 70% des Erwartungshorizontes erfüllt: 2-</w:t>
      </w:r>
    </w:p>
    <w:p>
      <w:pPr>
        <w:pStyle w:val="Normal"/>
        <w:spacing w:lineRule="auto" w:line="240" w:before="0" w:after="0"/>
        <w:jc w:val="both"/>
        <w:rPr>
          <w:rFonts w:ascii="Arial" w:hAnsi="Arial" w:eastAsia="" w:cs="Arial" w:eastAsiaTheme="minorEastAsia"/>
          <w:lang w:eastAsia="de-DE"/>
        </w:rPr>
      </w:pPr>
      <w:r>
        <w:rPr>
          <w:rFonts w:eastAsia="" w:cs="Arial" w:ascii="Arial" w:hAnsi="Arial" w:eastAsiaTheme="minorEastAsia"/>
          <w:lang w:eastAsia="de-DE"/>
        </w:rPr>
        <w:t>Ø ca. 50% des Erwartungshorizontes erfüllt: 4+</w:t>
      </w:r>
    </w:p>
    <w:p>
      <w:pPr>
        <w:pStyle w:val="Normal"/>
        <w:spacing w:lineRule="auto" w:line="240" w:before="0" w:after="0"/>
        <w:jc w:val="both"/>
        <w:rPr>
          <w:rFonts w:ascii="Arial" w:hAnsi="Arial" w:eastAsia="" w:cs="Arial" w:eastAsiaTheme="minorEastAsia"/>
          <w:lang w:eastAsia="de-DE"/>
        </w:rPr>
      </w:pPr>
      <w:r>
        <w:rPr>
          <w:rFonts w:eastAsia="" w:cs="Arial" w:ascii="Arial" w:hAnsi="Arial" w:eastAsiaTheme="minorEastAsia"/>
          <w:lang w:eastAsia="de-DE"/>
        </w:rPr>
        <w:t>Ø &lt; 20% des Erwartungshorizontes erfüllt: 6</w:t>
      </w:r>
    </w:p>
    <w:p>
      <w:pPr>
        <w:pStyle w:val="Normal"/>
        <w:spacing w:lineRule="auto" w:line="240" w:before="0" w:after="0"/>
        <w:jc w:val="both"/>
        <w:rPr>
          <w:rFonts w:ascii="Arial" w:hAnsi="Arial" w:eastAsia="" w:cs="Arial" w:eastAsiaTheme="minorEastAsia"/>
          <w:lang w:eastAsia="de-DE"/>
        </w:rPr>
      </w:pPr>
      <w:r>
        <w:rPr>
          <w:rFonts w:eastAsia="" w:cs="Arial" w:eastAsiaTheme="minorEastAsia" w:ascii="Arial" w:hAnsi="Arial"/>
          <w:lang w:eastAsia="de-DE"/>
        </w:rPr>
      </w:r>
    </w:p>
    <w:p>
      <w:pPr>
        <w:pStyle w:val="Normal"/>
        <w:spacing w:lineRule="auto" w:line="240" w:before="0" w:after="0"/>
        <w:jc w:val="both"/>
        <w:rPr>
          <w:rFonts w:ascii="Arial" w:hAnsi="Arial" w:eastAsia="" w:cs="Arial" w:eastAsiaTheme="minorEastAsia"/>
          <w:lang w:eastAsia="de-DE"/>
        </w:rPr>
      </w:pPr>
      <w:r>
        <w:rPr>
          <w:rFonts w:eastAsia="" w:cs="Arial" w:ascii="Arial" w:hAnsi="Arial" w:eastAsiaTheme="minorEastAsia"/>
          <w:lang w:eastAsia="de-DE"/>
        </w:rPr>
        <w:t>Im Hinblick auf Transparenz und Orientierung bezüglich der Anforderungen bzw. Bewertung in der zentralen Abiturprüfung soll möglichst in der Einführungsphase, spätestens ab der Qualifikationsphase ein entsprechender punktegestützter Bewertungsschlüssel verwendet und den Schülerinnen und Schülern zur Verfügung gestellt werden. Zur individuellen Förderung der Lernenden empfiehlt es sich für den Lehrenden, auf die Aussagekraft des ausgefüllten Beurteilungsschlüssels hinsichtlich vorhandener Stärken und Schwächen aufmerksam zu machen und auf Möglichkeiten der Behebung von Defiziten hinzuweisen.</w:t>
      </w:r>
    </w:p>
    <w:p>
      <w:pPr>
        <w:pStyle w:val="Normal"/>
        <w:spacing w:lineRule="auto" w:line="240" w:before="0" w:after="0"/>
        <w:jc w:val="both"/>
        <w:rPr>
          <w:rFonts w:ascii="Arial" w:hAnsi="Arial" w:eastAsia="" w:cs="Arial" w:eastAsiaTheme="minorEastAsia"/>
          <w:lang w:eastAsia="de-DE"/>
        </w:rPr>
      </w:pPr>
      <w:r>
        <w:rPr>
          <w:rFonts w:eastAsia="" w:cs="Arial" w:ascii="Arial" w:hAnsi="Arial" w:eastAsiaTheme="minorEastAsia"/>
          <w:lang w:eastAsia="de-DE"/>
        </w:rPr>
        <w:t>Im Einzelnen soll dieser Bewertungsschlüssel folgende Gewichtung aufweisen:</w:t>
      </w:r>
    </w:p>
    <w:p>
      <w:pPr>
        <w:pStyle w:val="Normal"/>
        <w:spacing w:lineRule="auto" w:line="240" w:before="0" w:after="0"/>
        <w:jc w:val="both"/>
        <w:rPr>
          <w:rFonts w:ascii="Arial" w:hAnsi="Arial" w:eastAsia="" w:cs="Arial" w:eastAsiaTheme="minorEastAsia"/>
          <w:lang w:eastAsia="de-DE"/>
        </w:rPr>
      </w:pPr>
      <w:r>
        <w:rPr>
          <w:rFonts w:eastAsia="" w:cs="Arial" w:ascii="Arial" w:hAnsi="Arial" w:eastAsiaTheme="minorEastAsia"/>
          <w:lang w:eastAsia="de-DE"/>
        </w:rPr>
        <w:t xml:space="preserve">Ø Aufgabe 1: ca. 18- 20 Punkte </w:t>
      </w:r>
    </w:p>
    <w:p>
      <w:pPr>
        <w:pStyle w:val="Normal"/>
        <w:spacing w:lineRule="auto" w:line="240" w:before="0" w:after="0"/>
        <w:jc w:val="both"/>
        <w:rPr>
          <w:rFonts w:ascii="Arial" w:hAnsi="Arial" w:eastAsia="" w:cs="Arial" w:eastAsiaTheme="minorEastAsia"/>
          <w:lang w:eastAsia="de-DE"/>
        </w:rPr>
      </w:pPr>
      <w:r>
        <w:rPr>
          <w:rFonts w:eastAsia="" w:cs="Arial" w:ascii="Arial" w:hAnsi="Arial" w:eastAsiaTheme="minorEastAsia"/>
          <w:lang w:eastAsia="de-DE"/>
        </w:rPr>
        <w:t>Ø Aufgabe 2: ca. 30-34 Punkte</w:t>
      </w:r>
    </w:p>
    <w:p>
      <w:pPr>
        <w:pStyle w:val="Normal"/>
        <w:spacing w:lineRule="auto" w:line="240" w:before="0" w:after="0"/>
        <w:jc w:val="both"/>
        <w:rPr>
          <w:rFonts w:ascii="Arial" w:hAnsi="Arial" w:eastAsia="" w:cs="Arial" w:eastAsiaTheme="minorEastAsia"/>
          <w:lang w:eastAsia="de-DE"/>
        </w:rPr>
      </w:pPr>
      <w:r>
        <w:rPr>
          <w:rFonts w:eastAsia="" w:cs="Arial" w:ascii="Arial" w:hAnsi="Arial" w:eastAsiaTheme="minorEastAsia"/>
          <w:lang w:eastAsia="de-DE"/>
        </w:rPr>
        <w:t>Ø Aufgabe 3: ca. 30-32 Punkte</w:t>
      </w:r>
    </w:p>
    <w:p>
      <w:pPr>
        <w:pStyle w:val="Normal"/>
        <w:spacing w:lineRule="auto" w:line="240" w:before="0" w:after="0"/>
        <w:jc w:val="both"/>
        <w:rPr>
          <w:rFonts w:ascii="Arial" w:hAnsi="Arial" w:eastAsia="" w:cs="Arial" w:eastAsiaTheme="minorEastAsia"/>
          <w:lang w:eastAsia="de-DE"/>
        </w:rPr>
      </w:pPr>
      <w:r>
        <w:rPr>
          <w:rFonts w:eastAsia="" w:cs="Arial" w:ascii="Arial" w:hAnsi="Arial" w:eastAsiaTheme="minorEastAsia"/>
          <w:lang w:eastAsia="de-DE"/>
        </w:rPr>
        <w:t>Ø Darstellungsleistung: 20 Punkte</w:t>
      </w:r>
    </w:p>
    <w:p>
      <w:pPr>
        <w:pStyle w:val="Normal"/>
        <w:spacing w:lineRule="auto" w:line="240" w:before="0" w:after="0"/>
        <w:jc w:val="both"/>
        <w:rPr>
          <w:rFonts w:ascii="Arial" w:hAnsi="Arial" w:eastAsia="" w:cs="Arial" w:eastAsiaTheme="minorEastAsia"/>
          <w:lang w:eastAsia="de-DE"/>
        </w:rPr>
      </w:pPr>
      <w:r>
        <w:rPr>
          <w:rFonts w:eastAsia="" w:cs="Arial" w:eastAsiaTheme="minorEastAsia" w:ascii="Arial" w:hAnsi="Arial"/>
          <w:lang w:eastAsia="de-DE"/>
        </w:rPr>
      </w:r>
    </w:p>
    <w:p>
      <w:pPr>
        <w:pStyle w:val="Normal"/>
        <w:spacing w:lineRule="auto" w:line="240" w:before="0" w:after="0"/>
        <w:jc w:val="both"/>
        <w:rPr>
          <w:rFonts w:ascii="Arial" w:hAnsi="Arial" w:eastAsia="" w:cs="Arial" w:eastAsiaTheme="minorEastAsia"/>
          <w:lang w:eastAsia="de-DE"/>
        </w:rPr>
      </w:pPr>
      <w:r>
        <w:rPr>
          <w:rFonts w:eastAsia="" w:cs="Arial" w:ascii="Arial" w:hAnsi="Arial" w:eastAsiaTheme="minorEastAsia"/>
          <w:lang w:eastAsia="de-DE"/>
        </w:rPr>
        <w:t>Die Darstellungsleistung wird wie oben beschrieben mit 20 Punkten bewertet, wobei diese in folgende 5 Teilbereiche unterteilt ist:</w:t>
      </w:r>
    </w:p>
    <w:p>
      <w:pPr>
        <w:pStyle w:val="Normal"/>
        <w:spacing w:lineRule="auto" w:line="240" w:before="0" w:after="0"/>
        <w:jc w:val="both"/>
        <w:rPr>
          <w:rFonts w:ascii="Arial" w:hAnsi="Arial" w:eastAsia="" w:cs="Arial" w:eastAsiaTheme="minorEastAsia"/>
          <w:lang w:eastAsia="de-DE"/>
        </w:rPr>
      </w:pPr>
      <w:r>
        <w:rPr>
          <w:rFonts w:eastAsia="" w:cs="Arial" w:ascii="Arial" w:hAnsi="Arial" w:eastAsiaTheme="minorEastAsia"/>
          <w:lang w:eastAsia="de-DE"/>
        </w:rPr>
        <w:t>Ø Schlüssige Textstrukturierung, konsequenter Aufgabenbezug: 5 Punkte</w:t>
      </w:r>
    </w:p>
    <w:p>
      <w:pPr>
        <w:pStyle w:val="Normal"/>
        <w:spacing w:lineRule="auto" w:line="240" w:before="0" w:after="0"/>
        <w:jc w:val="both"/>
        <w:rPr>
          <w:rFonts w:ascii="Arial" w:hAnsi="Arial" w:eastAsia="" w:cs="Arial" w:eastAsiaTheme="minorEastAsia"/>
          <w:lang w:eastAsia="de-DE"/>
        </w:rPr>
      </w:pPr>
      <w:r>
        <w:rPr>
          <w:rFonts w:eastAsia="" w:cs="Arial" w:ascii="Arial" w:hAnsi="Arial" w:eastAsiaTheme="minorEastAsia"/>
          <w:lang w:eastAsia="de-DE"/>
        </w:rPr>
        <w:t xml:space="preserve">Ø Schlüssiger Bezug von beschreibenden, deutenden und wertenden Aussagen: 4 Punkte </w:t>
      </w:r>
    </w:p>
    <w:p>
      <w:pPr>
        <w:pStyle w:val="Normal"/>
        <w:spacing w:lineRule="auto" w:line="240" w:before="0" w:after="0"/>
        <w:jc w:val="both"/>
        <w:rPr>
          <w:rFonts w:ascii="Arial" w:hAnsi="Arial" w:eastAsia="" w:cs="Arial" w:eastAsiaTheme="minorEastAsia"/>
          <w:lang w:eastAsia="de-DE"/>
        </w:rPr>
      </w:pPr>
      <w:r>
        <w:rPr>
          <w:rFonts w:eastAsia="" w:cs="Arial" w:ascii="Arial" w:hAnsi="Arial" w:eastAsiaTheme="minorEastAsia"/>
          <w:lang w:eastAsia="de-DE"/>
        </w:rPr>
        <w:t>Ø Beleg eigener Aussagen durch angemessene und korrekte Nachweise (Zitate u.ä.): 3 Punkte</w:t>
      </w:r>
    </w:p>
    <w:p>
      <w:pPr>
        <w:pStyle w:val="Normal"/>
        <w:spacing w:lineRule="auto" w:line="240" w:before="0" w:after="0"/>
        <w:jc w:val="both"/>
        <w:rPr>
          <w:rFonts w:ascii="Arial" w:hAnsi="Arial" w:eastAsia="" w:cs="Arial" w:eastAsiaTheme="minorEastAsia"/>
          <w:lang w:eastAsia="de-DE"/>
        </w:rPr>
      </w:pPr>
      <w:r>
        <w:rPr>
          <w:rFonts w:eastAsia="" w:cs="Arial" w:ascii="Arial" w:hAnsi="Arial" w:eastAsiaTheme="minorEastAsia"/>
          <w:lang w:eastAsia="de-DE"/>
        </w:rPr>
        <w:t xml:space="preserve">Ø präzise und begrifflich differenzierte Formulierung unter Beachtung der Fachsprache: 4 Punkte </w:t>
      </w:r>
    </w:p>
    <w:p>
      <w:pPr>
        <w:pStyle w:val="Normal"/>
        <w:spacing w:lineRule="auto" w:line="240" w:before="0" w:after="0"/>
        <w:jc w:val="both"/>
        <w:rPr>
          <w:rFonts w:ascii="Arial" w:hAnsi="Arial" w:eastAsia="" w:cs="Arial" w:eastAsiaTheme="minorEastAsia"/>
          <w:lang w:eastAsia="de-DE"/>
        </w:rPr>
      </w:pPr>
      <w:r>
        <w:rPr>
          <w:rFonts w:eastAsia="" w:cs="Arial" w:ascii="Arial" w:hAnsi="Arial" w:eastAsiaTheme="minorEastAsia"/>
          <w:lang w:eastAsia="de-DE"/>
        </w:rPr>
        <w:t xml:space="preserve">Ø Sprachliche Richtigkeit (Grammatik, Orthographie, Zeichensetzung): 4 Punkte </w:t>
      </w:r>
    </w:p>
    <w:p>
      <w:pPr>
        <w:pStyle w:val="Normal"/>
        <w:spacing w:lineRule="auto" w:line="240" w:before="0" w:after="0"/>
        <w:jc w:val="both"/>
        <w:rPr>
          <w:rFonts w:ascii="Arial" w:hAnsi="Arial" w:eastAsia="" w:cs="Arial" w:eastAsiaTheme="minorEastAsia"/>
          <w:lang w:eastAsia="de-DE"/>
        </w:rPr>
      </w:pPr>
      <w:r>
        <w:rPr>
          <w:rFonts w:eastAsia="" w:cs="Arial" w:eastAsiaTheme="minorEastAsia" w:ascii="Arial" w:hAnsi="Arial"/>
          <w:lang w:eastAsia="de-DE"/>
        </w:rPr>
      </w:r>
    </w:p>
    <w:p>
      <w:pPr>
        <w:pStyle w:val="Normal"/>
        <w:spacing w:lineRule="auto" w:line="240" w:before="0" w:after="0"/>
        <w:jc w:val="both"/>
        <w:rPr>
          <w:rFonts w:ascii="Arial" w:hAnsi="Arial" w:eastAsia="" w:cs="Arial" w:eastAsiaTheme="minorEastAsia"/>
          <w:lang w:eastAsia="de-DE"/>
        </w:rPr>
      </w:pPr>
      <w:r>
        <w:rPr>
          <w:rFonts w:eastAsia="" w:cs="Arial" w:ascii="Arial" w:hAnsi="Arial" w:eastAsiaTheme="minorEastAsia"/>
          <w:lang w:eastAsia="de-DE"/>
        </w:rPr>
        <w:t>Die Bepunktung der Darstellungsleistung orientiert sich an der Vergabe in den Abiturprüfungen.</w:t>
      </w:r>
    </w:p>
    <w:p>
      <w:pPr>
        <w:pStyle w:val="Normal"/>
        <w:spacing w:lineRule="auto" w:line="240" w:before="0" w:after="0"/>
        <w:jc w:val="both"/>
        <w:rPr>
          <w:rFonts w:ascii="Arial" w:hAnsi="Arial" w:eastAsia="" w:cs="Arial" w:eastAsiaTheme="minorEastAsia"/>
          <w:lang w:eastAsia="de-DE"/>
        </w:rPr>
      </w:pPr>
      <w:r>
        <w:rPr>
          <w:rFonts w:eastAsia="" w:cs="Arial" w:ascii="Arial" w:hAnsi="Arial" w:eastAsiaTheme="minorEastAsia"/>
          <w:lang w:eastAsia="de-DE"/>
        </w:rPr>
        <w:t>Für die Bearbeitung der drei Aufgaben gelten folgende Bearbeitungskriterien als bindend.</w:t>
      </w:r>
    </w:p>
    <w:p>
      <w:pPr>
        <w:pStyle w:val="Normal"/>
        <w:spacing w:lineRule="auto" w:line="240" w:before="0" w:after="0"/>
        <w:jc w:val="both"/>
        <w:rPr>
          <w:rFonts w:ascii="Arial" w:hAnsi="Arial" w:eastAsia="" w:cs="Arial" w:eastAsiaTheme="minorEastAsia"/>
          <w:lang w:eastAsia="de-DE"/>
        </w:rPr>
      </w:pPr>
      <w:r>
        <w:rPr>
          <w:rFonts w:eastAsia="" w:cs="Arial" w:eastAsiaTheme="minorEastAsia" w:ascii="Arial" w:hAnsi="Arial"/>
          <w:lang w:eastAsia="de-DE"/>
        </w:rPr>
      </w:r>
    </w:p>
    <w:p>
      <w:pPr>
        <w:pStyle w:val="Normal"/>
        <w:spacing w:lineRule="auto" w:line="240" w:before="0" w:after="0"/>
        <w:jc w:val="both"/>
        <w:rPr>
          <w:rFonts w:ascii="Arial" w:hAnsi="Arial" w:eastAsia="" w:cs="Arial" w:eastAsiaTheme="minorEastAsia"/>
          <w:lang w:eastAsia="de-DE"/>
        </w:rPr>
      </w:pPr>
      <w:r>
        <w:rPr>
          <w:rFonts w:eastAsia="" w:cs="Arial" w:ascii="Arial" w:hAnsi="Arial" w:eastAsiaTheme="minorEastAsia"/>
          <w:b/>
          <w:bCs/>
          <w:lang w:eastAsia="de-DE"/>
        </w:rPr>
        <w:t xml:space="preserve">Aufgabe 1: </w:t>
      </w:r>
      <w:r>
        <w:rPr>
          <w:rFonts w:eastAsia="" w:cs="Arial" w:ascii="Arial" w:hAnsi="Arial" w:eastAsiaTheme="minorEastAsia"/>
          <w:lang w:eastAsia="de-DE"/>
        </w:rPr>
        <w:t>Die Schülerinnen und Schüler müssen anhand der Operatoren die Aufgabe inhaltlich und sachgerecht bearbeiten und durch funktionsgerechtes Zitieren unterstützen. Eine Einleitung ist hier unbedingt notwendig.</w:t>
      </w:r>
    </w:p>
    <w:p>
      <w:pPr>
        <w:pStyle w:val="Normal"/>
        <w:spacing w:lineRule="auto" w:line="240" w:before="0" w:after="0"/>
        <w:jc w:val="both"/>
        <w:rPr>
          <w:rFonts w:ascii="Arial" w:hAnsi="Arial" w:eastAsia="" w:cs="Arial" w:eastAsiaTheme="minorEastAsia"/>
          <w:lang w:eastAsia="de-DE"/>
        </w:rPr>
      </w:pPr>
      <w:r>
        <w:rPr>
          <w:rFonts w:eastAsia="" w:cs="Arial" w:ascii="Arial" w:hAnsi="Arial" w:eastAsiaTheme="minorEastAsia"/>
          <w:b/>
          <w:bCs/>
          <w:lang w:eastAsia="de-DE"/>
        </w:rPr>
        <w:t xml:space="preserve">Aufgabe 2: </w:t>
      </w:r>
      <w:r>
        <w:rPr>
          <w:rFonts w:eastAsia="" w:cs="Arial" w:ascii="Arial" w:hAnsi="Arial" w:eastAsiaTheme="minorEastAsia"/>
          <w:lang w:eastAsia="de-DE"/>
        </w:rPr>
        <w:t xml:space="preserve">Die Schülerinnen und Schüler müssen durch eine sinnvoll strukturierte Darstellung die Inhalte des Unterrichts mit der Klausurgrundlage verknüpfen und durch funktionsgerechtes Zitieren diese in der Klausurgrundlage deutlich machen. Eine reine Reproduktion der Inhalte des Unterrichts oder eine reine Darstellung ist hier als nicht ausreichend anzusehen. Auch hier gilt eine Einleitung/Überleitung in die zu bearbeitende Frage- und Aufgabenstellung als unbedingt notwendig. </w:t>
      </w:r>
    </w:p>
    <w:p>
      <w:pPr>
        <w:pStyle w:val="Normal"/>
        <w:spacing w:lineRule="auto" w:line="240" w:before="0" w:after="0"/>
        <w:jc w:val="both"/>
        <w:rPr>
          <w:rFonts w:ascii="Arial" w:hAnsi="Arial" w:eastAsia="" w:cs="Arial" w:eastAsiaTheme="minorEastAsia"/>
          <w:lang w:eastAsia="de-DE"/>
        </w:rPr>
      </w:pPr>
      <w:r>
        <w:rPr>
          <w:rFonts w:eastAsia="" w:cs="Arial" w:ascii="Arial" w:hAnsi="Arial" w:eastAsiaTheme="minorEastAsia"/>
          <w:b/>
          <w:bCs/>
          <w:lang w:eastAsia="de-DE"/>
        </w:rPr>
        <w:t>Aufgabe 3:</w:t>
      </w:r>
      <w:r>
        <w:rPr>
          <w:rFonts w:eastAsia="" w:cs="Arial" w:ascii="Arial" w:hAnsi="Arial" w:eastAsiaTheme="minorEastAsia"/>
          <w:lang w:eastAsia="de-DE"/>
        </w:rPr>
        <w:t xml:space="preserve"> Die Schülerinnen und Schüler müssen wie im Anforderungsbereich III gefordert eine inhaltlich fachlich fundierte und anhand der Operatoren erforderliche Bearbeitung der Aufgabe entwickeln.</w:t>
      </w:r>
    </w:p>
    <w:p>
      <w:pPr>
        <w:pStyle w:val="Normal"/>
        <w:spacing w:lineRule="auto" w:line="240" w:before="0" w:after="0"/>
        <w:jc w:val="both"/>
        <w:rPr>
          <w:rFonts w:ascii="Arial" w:hAnsi="Arial" w:eastAsia="" w:cs="Arial" w:eastAsiaTheme="minorEastAsia"/>
          <w:lang w:eastAsia="de-DE"/>
        </w:rPr>
      </w:pPr>
      <w:r>
        <w:rPr>
          <w:rFonts w:eastAsia="" w:cs="Arial" w:eastAsiaTheme="minorEastAsia" w:ascii="Arial" w:hAnsi="Arial"/>
          <w:lang w:eastAsia="de-DE"/>
        </w:rPr>
      </w:r>
    </w:p>
    <w:p>
      <w:pPr>
        <w:pStyle w:val="Normal"/>
        <w:spacing w:lineRule="auto" w:line="240" w:before="0" w:after="0"/>
        <w:jc w:val="both"/>
        <w:rPr>
          <w:rFonts w:ascii="Arial" w:hAnsi="Arial" w:eastAsia="" w:cs="Arial" w:eastAsiaTheme="minorEastAsia"/>
          <w:b/>
          <w:b/>
          <w:bCs/>
          <w:lang w:eastAsia="de-DE"/>
        </w:rPr>
      </w:pPr>
      <w:r>
        <w:rPr>
          <w:rFonts w:eastAsia="" w:cs="Arial" w:ascii="Arial" w:hAnsi="Arial" w:eastAsiaTheme="minorEastAsia"/>
          <w:b/>
          <w:bCs/>
          <w:lang w:eastAsia="de-DE"/>
        </w:rPr>
        <w:t>Eine reine Reproduktion in allen Aufgabenteilen bildet nicht den Kern einer Klausur im Fach Erziehungswissenschaft in der Einführungs- und Qualifikationsphase.</w:t>
      </w:r>
    </w:p>
    <w:p>
      <w:pPr>
        <w:pStyle w:val="Normal"/>
        <w:spacing w:lineRule="auto" w:line="240" w:before="0" w:after="0"/>
        <w:jc w:val="both"/>
        <w:rPr>
          <w:rFonts w:ascii="Arial" w:hAnsi="Arial" w:eastAsia="" w:cs="Arial" w:eastAsiaTheme="minorEastAsia"/>
          <w:b/>
          <w:b/>
          <w:bCs/>
          <w:lang w:eastAsia="de-DE"/>
        </w:rPr>
      </w:pPr>
      <w:r>
        <w:rPr>
          <w:rFonts w:eastAsia="" w:cs="Arial" w:eastAsiaTheme="minorEastAsia" w:ascii="Arial" w:hAnsi="Arial"/>
          <w:b/>
          <w:bCs/>
          <w:lang w:eastAsia="de-DE"/>
        </w:rPr>
      </w:r>
    </w:p>
    <w:p>
      <w:pPr>
        <w:pStyle w:val="Normal"/>
        <w:spacing w:lineRule="auto" w:line="240" w:before="0" w:after="0"/>
        <w:jc w:val="both"/>
        <w:rPr>
          <w:rFonts w:ascii="Arial" w:hAnsi="Arial" w:eastAsia="" w:cs="Arial" w:eastAsiaTheme="minorEastAsia"/>
          <w:b/>
          <w:b/>
          <w:bCs/>
          <w:lang w:eastAsia="de-DE"/>
        </w:rPr>
      </w:pPr>
      <w:r>
        <w:rPr>
          <w:rFonts w:eastAsia="" w:cs="Arial" w:eastAsiaTheme="minorEastAsia" w:ascii="Arial" w:hAnsi="Arial"/>
          <w:b/>
          <w:bCs/>
          <w:lang w:eastAsia="de-DE"/>
        </w:rPr>
      </w:r>
    </w:p>
    <w:p>
      <w:pPr>
        <w:pStyle w:val="Normal"/>
        <w:spacing w:lineRule="auto" w:line="240" w:before="0" w:after="0"/>
        <w:jc w:val="both"/>
        <w:rPr>
          <w:rFonts w:ascii="Arial" w:hAnsi="Arial" w:eastAsia="" w:cs="Arial" w:eastAsiaTheme="minorEastAsia"/>
          <w:b/>
          <w:b/>
          <w:bCs/>
          <w:lang w:eastAsia="de-DE"/>
        </w:rPr>
      </w:pPr>
      <w:r>
        <w:rPr>
          <w:rFonts w:eastAsia="" w:cs="Arial" w:ascii="Arial" w:hAnsi="Arial" w:eastAsiaTheme="minorEastAsia"/>
          <w:b/>
          <w:bCs/>
          <w:lang w:eastAsia="de-DE"/>
        </w:rPr>
        <w:t xml:space="preserve">Dauer und Anzahl der Klausuren </w:t>
      </w:r>
    </w:p>
    <w:p>
      <w:pPr>
        <w:pStyle w:val="Normal"/>
        <w:spacing w:lineRule="auto" w:line="240" w:before="0" w:after="0"/>
        <w:jc w:val="both"/>
        <w:rPr>
          <w:rFonts w:ascii="Arial" w:hAnsi="Arial" w:eastAsia="" w:cs="Arial" w:eastAsiaTheme="minorEastAsia"/>
          <w:b/>
          <w:b/>
          <w:bCs/>
          <w:lang w:eastAsia="de-DE"/>
        </w:rPr>
      </w:pPr>
      <w:r>
        <w:rPr>
          <w:rFonts w:eastAsia="" w:cs="Arial" w:eastAsiaTheme="minorEastAsia" w:ascii="Arial" w:hAnsi="Arial"/>
          <w:b/>
          <w:bCs/>
          <w:lang w:eastAsia="de-DE"/>
        </w:rPr>
      </w:r>
    </w:p>
    <w:p>
      <w:pPr>
        <w:pStyle w:val="Normal"/>
        <w:spacing w:lineRule="auto" w:line="240" w:before="0" w:after="0"/>
        <w:jc w:val="both"/>
        <w:rPr>
          <w:rFonts w:ascii="Arial" w:hAnsi="Arial" w:eastAsia="" w:cs="Arial" w:eastAsiaTheme="minorEastAsia"/>
          <w:lang w:eastAsia="de-DE"/>
        </w:rPr>
      </w:pPr>
      <w:r>
        <w:rPr>
          <w:rFonts w:eastAsia="" w:cs="Arial" w:ascii="Arial" w:hAnsi="Arial" w:eastAsiaTheme="minorEastAsia"/>
          <w:lang w:eastAsia="de-DE"/>
        </w:rPr>
        <w:t>Laut aktuellem Konferenzbeschluss vom 22.09.2020 wird die Länge der Klausuren bis auf Weiteres festgelegt:</w:t>
      </w:r>
    </w:p>
    <w:p>
      <w:pPr>
        <w:pStyle w:val="Normal"/>
        <w:spacing w:lineRule="auto" w:line="240" w:before="0" w:after="0"/>
        <w:jc w:val="both"/>
        <w:rPr>
          <w:rFonts w:ascii="Arial" w:hAnsi="Arial" w:eastAsia="" w:cs="Arial" w:eastAsiaTheme="minorEastAsia"/>
          <w:lang w:eastAsia="de-DE"/>
        </w:rPr>
      </w:pPr>
      <w:r>
        <w:rPr>
          <w:rFonts w:eastAsia="" w:cs="Arial" w:eastAsiaTheme="minorEastAsia" w:ascii="Arial" w:hAnsi="Arial"/>
          <w:lang w:eastAsia="de-DE"/>
        </w:rPr>
      </w:r>
    </w:p>
    <w:p>
      <w:pPr>
        <w:pStyle w:val="Normal"/>
        <w:jc w:val="both"/>
        <w:rPr>
          <w:rFonts w:ascii="Arial" w:hAnsi="Arial" w:eastAsia="Times New Roman" w:cs="Arial"/>
          <w:color w:val="000000"/>
          <w:lang w:eastAsia="de-DE"/>
        </w:rPr>
      </w:pPr>
      <w:r>
        <w:rPr>
          <w:rFonts w:eastAsia="Times New Roman" w:cs="Arial" w:ascii="Arial" w:hAnsi="Arial"/>
          <w:color w:val="000000"/>
          <w:lang w:eastAsia="de-DE"/>
        </w:rPr>
        <w:t>EF- 90 Min.</w:t>
      </w:r>
    </w:p>
    <w:p>
      <w:pPr>
        <w:pStyle w:val="Normal"/>
        <w:spacing w:lineRule="auto" w:line="240" w:before="0" w:after="0"/>
        <w:jc w:val="both"/>
        <w:rPr>
          <w:rFonts w:ascii="Arial" w:hAnsi="Arial" w:eastAsia="Times New Roman" w:cs="Arial"/>
          <w:color w:val="000000"/>
          <w:lang w:eastAsia="de-DE"/>
        </w:rPr>
      </w:pPr>
      <w:r>
        <w:rPr>
          <w:rFonts w:eastAsia="Times New Roman" w:cs="Arial" w:ascii="Arial" w:hAnsi="Arial"/>
          <w:color w:val="000000"/>
          <w:lang w:eastAsia="de-DE"/>
        </w:rPr>
        <w:t>Q1 </w:t>
      </w:r>
      <w:r>
        <w:rPr>
          <w:rFonts w:eastAsia="Times New Roman" w:cs="Arial" w:ascii="Arial" w:hAnsi="Arial"/>
          <w:b/>
          <w:bCs/>
          <w:color w:val="000000"/>
          <w:lang w:eastAsia="de-DE"/>
        </w:rPr>
        <w:t>GK</w:t>
      </w:r>
      <w:r>
        <w:rPr>
          <w:rFonts w:eastAsia="Times New Roman" w:cs="Arial" w:ascii="Arial" w:hAnsi="Arial"/>
          <w:color w:val="000000"/>
          <w:lang w:eastAsia="de-DE"/>
        </w:rPr>
        <w:t>, 1. Hj. 90 Min. - 2. Hj. 135 Min., Q2 1. Hj. 180 Min.; 4. Halbjahr laut Abiturvorgaben</w:t>
      </w:r>
    </w:p>
    <w:p>
      <w:pPr>
        <w:pStyle w:val="Normal"/>
        <w:spacing w:lineRule="auto" w:line="240" w:before="0" w:after="0"/>
        <w:jc w:val="both"/>
        <w:rPr>
          <w:rFonts w:ascii="Arial" w:hAnsi="Arial" w:eastAsia="Times New Roman" w:cs="Arial"/>
          <w:color w:val="000000"/>
          <w:lang w:eastAsia="de-DE"/>
        </w:rPr>
      </w:pPr>
      <w:r>
        <w:rPr>
          <w:rFonts w:eastAsia="Times New Roman" w:cs="Arial" w:ascii="Arial" w:hAnsi="Arial"/>
          <w:color w:val="000000"/>
          <w:lang w:eastAsia="de-DE"/>
        </w:rPr>
        <w:t>Q1 </w:t>
      </w:r>
      <w:r>
        <w:rPr>
          <w:rFonts w:eastAsia="Times New Roman" w:cs="Arial" w:ascii="Arial" w:hAnsi="Arial"/>
          <w:b/>
          <w:bCs/>
          <w:color w:val="000000"/>
          <w:lang w:eastAsia="de-DE"/>
        </w:rPr>
        <w:t>LK</w:t>
      </w:r>
      <w:r>
        <w:rPr>
          <w:rFonts w:eastAsia="Times New Roman" w:cs="Arial" w:ascii="Arial" w:hAnsi="Arial"/>
          <w:color w:val="000000"/>
          <w:lang w:eastAsia="de-DE"/>
        </w:rPr>
        <w:t xml:space="preserve">, 1. Hj. 135 Min., 2. Hj. 180 Min, Q2 1.Hj. 225 Min.; 4. Halbjahr laut Abiturvorgaben </w:t>
      </w:r>
    </w:p>
    <w:p>
      <w:pPr>
        <w:pStyle w:val="Normal"/>
        <w:spacing w:lineRule="auto" w:line="240" w:before="0" w:after="0"/>
        <w:jc w:val="both"/>
        <w:rPr>
          <w:rFonts w:ascii="Arial" w:hAnsi="Arial" w:eastAsia="" w:cs="Arial" w:eastAsiaTheme="minorEastAsia"/>
          <w:lang w:eastAsia="de-DE"/>
        </w:rPr>
      </w:pPr>
      <w:r>
        <w:rPr>
          <w:rFonts w:eastAsia="" w:cs="Arial" w:eastAsiaTheme="minorEastAsia" w:ascii="Arial" w:hAnsi="Arial"/>
          <w:lang w:eastAsia="de-DE"/>
        </w:rPr>
      </w:r>
    </w:p>
    <w:p>
      <w:pPr>
        <w:pStyle w:val="Normal"/>
        <w:spacing w:lineRule="auto" w:line="240" w:before="0" w:after="0"/>
        <w:jc w:val="both"/>
        <w:rPr>
          <w:rFonts w:ascii="Arial" w:hAnsi="Arial" w:eastAsia="" w:cs="Arial" w:eastAsiaTheme="minorEastAsia"/>
          <w:lang w:eastAsia="de-DE"/>
        </w:rPr>
      </w:pPr>
      <w:r>
        <w:rPr>
          <w:rFonts w:eastAsia="" w:cs="Arial" w:ascii="Arial" w:hAnsi="Arial" w:eastAsiaTheme="minorEastAsia"/>
          <w:b/>
          <w:bCs/>
          <w:lang w:eastAsia="de-DE"/>
        </w:rPr>
        <w:t xml:space="preserve">In der Einführungsphase wird im 1. Halbjahr nur eine, im 2. Halbjahr zwei Klausuren geschrieben. </w:t>
      </w:r>
      <w:r>
        <w:rPr>
          <w:rFonts w:eastAsia="" w:cs="Arial" w:ascii="Arial" w:hAnsi="Arial" w:eastAsiaTheme="minorEastAsia"/>
          <w:lang w:eastAsia="de-DE"/>
        </w:rPr>
        <w:t xml:space="preserve">Ab der Qualifikationsphase gilt: zwei Klausuren je Halbjahr! </w:t>
      </w:r>
    </w:p>
    <w:p>
      <w:pPr>
        <w:pStyle w:val="Normal"/>
        <w:spacing w:lineRule="auto" w:line="240" w:before="0" w:after="0"/>
        <w:jc w:val="both"/>
        <w:rPr>
          <w:rFonts w:ascii="Arial" w:hAnsi="Arial" w:eastAsia="" w:cs="Arial" w:eastAsiaTheme="minorEastAsia"/>
          <w:b/>
          <w:b/>
          <w:bCs/>
          <w:lang w:eastAsia="de-DE"/>
        </w:rPr>
      </w:pPr>
      <w:r>
        <w:rPr>
          <w:rFonts w:eastAsia="" w:cs="Arial" w:eastAsiaTheme="minorEastAsia" w:ascii="Arial" w:hAnsi="Arial"/>
          <w:b/>
          <w:bCs/>
          <w:lang w:eastAsia="de-DE"/>
        </w:rPr>
      </w:r>
    </w:p>
    <w:p>
      <w:pPr>
        <w:pStyle w:val="Normal"/>
        <w:spacing w:lineRule="auto" w:line="240" w:before="0" w:after="0"/>
        <w:jc w:val="both"/>
        <w:rPr>
          <w:rFonts w:ascii="Arial" w:hAnsi="Arial" w:eastAsia="" w:cs="Arial" w:eastAsiaTheme="minorEastAsia"/>
          <w:b/>
          <w:b/>
          <w:bCs/>
          <w:sz w:val="28"/>
          <w:szCs w:val="28"/>
          <w:lang w:eastAsia="de-DE"/>
        </w:rPr>
      </w:pPr>
      <w:r>
        <w:rPr>
          <w:rFonts w:eastAsia="" w:cs="Arial" w:ascii="Arial" w:hAnsi="Arial" w:eastAsiaTheme="minorEastAsia"/>
          <w:b/>
          <w:bCs/>
          <w:sz w:val="28"/>
          <w:szCs w:val="28"/>
          <w:lang w:eastAsia="de-DE"/>
        </w:rPr>
        <w:t>2.3.3 Sonstige Mitarbeit im Unterricht</w:t>
      </w:r>
    </w:p>
    <w:p>
      <w:pPr>
        <w:pStyle w:val="Normal"/>
        <w:spacing w:lineRule="auto" w:line="240" w:before="0" w:after="0"/>
        <w:jc w:val="both"/>
        <w:rPr>
          <w:rFonts w:ascii="Arial" w:hAnsi="Arial" w:eastAsia="" w:cs="Arial" w:eastAsiaTheme="minorEastAsia"/>
          <w:b/>
          <w:b/>
          <w:bCs/>
          <w:lang w:eastAsia="de-DE"/>
        </w:rPr>
      </w:pPr>
      <w:r>
        <w:rPr>
          <w:rFonts w:eastAsia="" w:cs="Arial" w:eastAsiaTheme="minorEastAsia" w:ascii="Arial" w:hAnsi="Arial"/>
          <w:b/>
          <w:bCs/>
          <w:lang w:eastAsia="de-DE"/>
        </w:rPr>
      </w:r>
    </w:p>
    <w:p>
      <w:pPr>
        <w:pStyle w:val="Normal"/>
        <w:spacing w:lineRule="auto" w:line="240" w:before="0" w:after="0"/>
        <w:jc w:val="both"/>
        <w:rPr>
          <w:rFonts w:ascii="Arial" w:hAnsi="Arial" w:eastAsia="" w:cs="Arial" w:eastAsiaTheme="minorEastAsia"/>
          <w:lang w:eastAsia="de-DE"/>
        </w:rPr>
      </w:pPr>
      <w:r>
        <w:rPr>
          <w:rFonts w:eastAsia="" w:cs="Arial" w:ascii="Arial" w:hAnsi="Arial" w:eastAsiaTheme="minorEastAsia"/>
          <w:lang w:eastAsia="de-DE"/>
        </w:rPr>
        <w:t>Für diesen Beurteilungsbereich können verschiedene schriftliche und mündliche Formen der Leistungsüberprüfung, die dem Kurs zu Halbjahresbeginn mitgeteilt werden, zum Tragen kommen. Dazu gehören:</w:t>
      </w:r>
    </w:p>
    <w:p>
      <w:pPr>
        <w:pStyle w:val="Normal"/>
        <w:spacing w:lineRule="auto" w:line="240" w:before="0" w:after="0"/>
        <w:jc w:val="both"/>
        <w:rPr>
          <w:rFonts w:ascii="Arial" w:hAnsi="Arial" w:eastAsia="" w:cs="Arial" w:eastAsiaTheme="minorEastAsia"/>
          <w:lang w:eastAsia="de-DE"/>
        </w:rPr>
      </w:pPr>
      <w:r>
        <w:rPr>
          <w:rFonts w:eastAsia="" w:cs="Arial" w:ascii="Arial" w:hAnsi="Arial" w:eastAsiaTheme="minorEastAsia"/>
          <w:lang w:eastAsia="de-DE"/>
        </w:rPr>
        <w:t>Ø mündliche Beiträge zum Unterricht (z.B. Beiträge zum Unterrichtsgespräch, Kurzreferate; Hausaufgaben),</w:t>
      </w:r>
    </w:p>
    <w:p>
      <w:pPr>
        <w:pStyle w:val="Normal"/>
        <w:spacing w:lineRule="auto" w:line="240" w:before="0" w:after="0"/>
        <w:jc w:val="both"/>
        <w:rPr>
          <w:rFonts w:ascii="Arial" w:hAnsi="Arial" w:eastAsia="" w:cs="Arial" w:eastAsiaTheme="minorEastAsia"/>
          <w:lang w:eastAsia="de-DE"/>
        </w:rPr>
      </w:pPr>
      <w:r>
        <w:rPr>
          <w:rFonts w:eastAsia="" w:cs="Arial" w:ascii="Arial" w:hAnsi="Arial" w:eastAsiaTheme="minorEastAsia"/>
          <w:lang w:eastAsia="de-DE"/>
        </w:rPr>
        <w:t>Ø schriftliche Beiträge zum Unterricht (z.B. Protokolle, Hefte/Mappen, Hausaufgaben),</w:t>
      </w:r>
    </w:p>
    <w:p>
      <w:pPr>
        <w:pStyle w:val="Normal"/>
        <w:spacing w:lineRule="auto" w:line="240" w:before="0" w:after="0"/>
        <w:jc w:val="both"/>
        <w:rPr>
          <w:rFonts w:ascii="Arial" w:hAnsi="Arial" w:eastAsia="" w:cs="Arial" w:eastAsiaTheme="minorEastAsia"/>
          <w:lang w:eastAsia="de-DE"/>
        </w:rPr>
      </w:pPr>
      <w:r>
        <w:rPr>
          <w:rFonts w:eastAsia="" w:cs="Arial" w:ascii="Arial" w:hAnsi="Arial" w:eastAsiaTheme="minorEastAsia"/>
          <w:lang w:eastAsia="de-DE"/>
        </w:rPr>
        <w:t>Ø kurze schriftliche Übungen sowie</w:t>
      </w:r>
    </w:p>
    <w:p>
      <w:pPr>
        <w:pStyle w:val="Normal"/>
        <w:spacing w:lineRule="auto" w:line="240" w:before="0" w:after="0"/>
        <w:jc w:val="both"/>
        <w:rPr>
          <w:rFonts w:ascii="Arial" w:hAnsi="Arial" w:eastAsia="" w:cs="Arial" w:eastAsiaTheme="minorEastAsia"/>
          <w:lang w:eastAsia="de-DE"/>
        </w:rPr>
      </w:pPr>
      <w:r>
        <w:rPr>
          <w:rFonts w:eastAsia="" w:cs="Arial" w:ascii="Arial" w:hAnsi="Arial" w:eastAsiaTheme="minorEastAsia"/>
          <w:lang w:eastAsia="de-DE"/>
        </w:rPr>
        <w:t>Ø Beiträge im Rahmen eigenverantwortlichen, schüleraktiven Handelns (z.B. Rollenspiele, Befragungen, Erkundungen, Gruppenarbeiten, Präsentationen)</w:t>
      </w:r>
    </w:p>
    <w:p>
      <w:pPr>
        <w:pStyle w:val="Normal"/>
        <w:spacing w:lineRule="auto" w:line="240" w:before="0" w:after="0"/>
        <w:jc w:val="both"/>
        <w:rPr>
          <w:rFonts w:ascii="Arial" w:hAnsi="Arial" w:eastAsia="" w:cs="Arial" w:eastAsiaTheme="minorEastAsia"/>
          <w:lang w:eastAsia="de-DE"/>
        </w:rPr>
      </w:pPr>
      <w:r>
        <w:rPr>
          <w:rFonts w:eastAsia="" w:cs="Arial" w:ascii="Arial" w:hAnsi="Arial" w:eastAsiaTheme="minorEastAsia"/>
          <w:lang w:eastAsia="de-DE"/>
        </w:rPr>
        <w:t xml:space="preserve">     </w:t>
      </w:r>
    </w:p>
    <w:p>
      <w:pPr>
        <w:pStyle w:val="Normal"/>
        <w:spacing w:lineRule="auto" w:line="240" w:before="0" w:after="0"/>
        <w:jc w:val="both"/>
        <w:rPr>
          <w:rFonts w:ascii="Arial" w:hAnsi="Arial" w:eastAsia="" w:cs="Arial" w:eastAsiaTheme="minorEastAsia"/>
          <w:lang w:eastAsia="de-DE"/>
        </w:rPr>
      </w:pPr>
      <w:r>
        <w:rPr>
          <w:rFonts w:eastAsia="" w:cs="Arial" w:ascii="Arial" w:hAnsi="Arial" w:eastAsiaTheme="minorEastAsia"/>
          <w:lang w:eastAsia="de-DE"/>
        </w:rPr>
        <w:t>Alle mündlichen, schriftlichen und praktischen Formen der Mitarbeit im Unterricht besitzen wichtige eigenständige Funktionen und sind somit vielfältig einzusetzen. Eine angemessene Vorbereitung in den o.g. Bereichen im Verlauf der Sekundarstufe I soll sicherstellen, dass eine Anschlussfähigkeit für die Überprüfungsformen der gymnasialen Oberstufe gegeben ist. In der Sekundarstufe II werden die Schülerinnen und Schüler im Bereich der „Mitarbeit im Unterricht“ auf die mündliche Abiturprüfung und deren Anforderungen vorbereitet.</w:t>
      </w:r>
    </w:p>
    <w:p>
      <w:pPr>
        <w:pStyle w:val="Normal"/>
        <w:spacing w:lineRule="auto" w:line="240" w:before="0" w:after="0"/>
        <w:jc w:val="both"/>
        <w:rPr>
          <w:rFonts w:ascii="Arial" w:hAnsi="Arial" w:eastAsia="" w:cs="Arial" w:eastAsiaTheme="minorEastAsia"/>
          <w:lang w:eastAsia="de-DE"/>
        </w:rPr>
      </w:pPr>
      <w:r>
        <w:rPr>
          <w:rFonts w:eastAsia="" w:cs="Arial" w:eastAsiaTheme="minorEastAsia" w:ascii="Arial" w:hAnsi="Arial"/>
          <w:lang w:eastAsia="de-DE"/>
        </w:rPr>
      </w:r>
    </w:p>
    <w:p>
      <w:pPr>
        <w:pStyle w:val="Normal"/>
        <w:spacing w:lineRule="auto" w:line="240" w:before="0" w:after="0"/>
        <w:jc w:val="both"/>
        <w:rPr>
          <w:rFonts w:ascii="Arial" w:hAnsi="Arial" w:eastAsia="" w:cs="Arial" w:eastAsiaTheme="minorEastAsia"/>
          <w:lang w:eastAsia="de-DE"/>
        </w:rPr>
      </w:pPr>
      <w:r>
        <w:rPr>
          <w:rFonts w:eastAsia="" w:cs="Arial" w:ascii="Arial" w:hAnsi="Arial" w:eastAsiaTheme="minorEastAsia"/>
          <w:lang w:eastAsia="de-DE"/>
        </w:rPr>
        <w:t>Der Beurteilungsbereich „Mitarbeit im Unterricht“ erfasst die Qualität und Kontinuität der mündlichen und schriftlichen Beiträge, die die Schülerinnen und Schüler im Unterricht erbringen. Mündliche Leistungen werden dabei in einem fortdauernden Prozess vor allem durch Beobachtungen während des Schuljahres bzw. Bewertungszeitraumes festgestellt, da sich erst so einschätzen lässt, ob sich die Beiträge vorwiegend in reproduktiven und reorganisatorischen oder in transfer- und problembezogenen Anforderungsbereichen bewegen.</w:t>
      </w:r>
    </w:p>
    <w:p>
      <w:pPr>
        <w:pStyle w:val="Normal"/>
        <w:spacing w:lineRule="auto" w:line="240" w:before="0" w:after="0"/>
        <w:jc w:val="both"/>
        <w:rPr>
          <w:rFonts w:ascii="Arial" w:hAnsi="Arial" w:eastAsia="" w:cs="Arial" w:eastAsiaTheme="minorEastAsia"/>
          <w:lang w:eastAsia="de-DE"/>
        </w:rPr>
      </w:pPr>
      <w:r>
        <w:rPr>
          <w:rFonts w:eastAsia="" w:cs="Arial" w:ascii="Arial" w:hAnsi="Arial" w:eastAsiaTheme="minorEastAsia"/>
          <w:lang w:eastAsia="de-DE"/>
        </w:rPr>
        <w:t xml:space="preserve">Generell gilt die Unterscheidung in eine Verstehensleistung und eine vor allem sprachlich repräsentierte Darstellungsleistung für die Bewertung im Bereich „Mitarbeit im Unterricht“ als hilfreich und auch notwendig. </w:t>
      </w:r>
    </w:p>
    <w:p>
      <w:pPr>
        <w:pStyle w:val="Normal"/>
        <w:spacing w:beforeAutospacing="1" w:afterAutospacing="1"/>
        <w:jc w:val="both"/>
        <w:rPr>
          <w:rFonts w:ascii="Arial" w:hAnsi="Arial" w:eastAsia="Times New Roman" w:cs="Arial"/>
          <w:b/>
          <w:b/>
          <w:bCs/>
          <w:u w:val="single"/>
          <w:lang w:eastAsia="de-DE"/>
        </w:rPr>
      </w:pPr>
      <w:r>
        <w:rPr>
          <w:rFonts w:eastAsia="Times New Roman" w:cs="Arial" w:ascii="Arial" w:hAnsi="Arial"/>
          <w:b/>
          <w:bCs/>
          <w:u w:val="single"/>
          <w:lang w:eastAsia="de-DE"/>
        </w:rPr>
        <w:t xml:space="preserve">Grundsätze der Leistungsrückmeldung und Beratung im Sinne individueller Förderung </w:t>
      </w:r>
    </w:p>
    <w:p>
      <w:pPr>
        <w:pStyle w:val="Normal"/>
        <w:spacing w:beforeAutospacing="1" w:afterAutospacing="1"/>
        <w:jc w:val="both"/>
        <w:rPr>
          <w:rFonts w:ascii="Arial" w:hAnsi="Arial" w:eastAsia="Times New Roman" w:cs="Arial"/>
          <w:lang w:eastAsia="de-DE"/>
        </w:rPr>
      </w:pPr>
      <w:r>
        <w:rPr>
          <w:rFonts w:eastAsia="Times New Roman" w:cs="Arial" w:ascii="Arial" w:hAnsi="Arial"/>
          <w:lang w:eastAsia="de-DE"/>
        </w:rPr>
        <w:t xml:space="preserve">Die Leistungsrückmeldung erfolgt in mündlicher und schriftlicher Form. </w:t>
      </w:r>
    </w:p>
    <w:p>
      <w:pPr>
        <w:pStyle w:val="Normal"/>
        <w:numPr>
          <w:ilvl w:val="0"/>
          <w:numId w:val="2"/>
        </w:numPr>
        <w:spacing w:lineRule="auto" w:line="240" w:beforeAutospacing="1" w:after="0"/>
        <w:jc w:val="both"/>
        <w:rPr>
          <w:rFonts w:ascii="Arial" w:hAnsi="Arial" w:eastAsia="Times New Roman" w:cs="Arial"/>
          <w:lang w:eastAsia="de-DE"/>
        </w:rPr>
      </w:pPr>
      <w:r>
        <w:rPr>
          <w:rFonts w:eastAsia="Times New Roman" w:cs="Arial" w:ascii="Arial" w:hAnsi="Arial"/>
          <w:lang w:eastAsia="de-DE"/>
        </w:rPr>
        <w:t>Intervalle - Wann:- nach den Klausuren, zum Quartalsende oder bei Gesprächsbedarf</w:t>
      </w:r>
    </w:p>
    <w:p>
      <w:pPr>
        <w:pStyle w:val="Normal"/>
        <w:numPr>
          <w:ilvl w:val="0"/>
          <w:numId w:val="2"/>
        </w:numPr>
        <w:spacing w:lineRule="auto" w:line="240" w:before="0" w:afterAutospacing="1"/>
        <w:jc w:val="both"/>
        <w:rPr>
          <w:rFonts w:ascii="Arial" w:hAnsi="Arial" w:eastAsia="Times New Roman" w:cs="Arial"/>
          <w:lang w:eastAsia="de-DE"/>
        </w:rPr>
      </w:pPr>
      <w:r>
        <w:rPr>
          <w:rFonts w:eastAsia="Times New Roman" w:cs="Arial" w:ascii="Arial" w:hAnsi="Arial"/>
          <w:lang w:eastAsia="de-DE"/>
        </w:rPr>
        <w:t>Formen - Wie:- mündliche Rückmeldung: Reflexionen von Klausuren durch den Schüler mit anschließender Möglichkeit zur Besprechung, z.B. im Rahmen des Elternsprechtages, Schülersprechtages; schriftliche Rückmeldung: ggf. individuelle Lern-/Förderempfehlungen im Kontext einer schriftlich zu erbringenden Leistung oder der mündlichen Prüfung.</w:t>
      </w:r>
    </w:p>
    <w:p>
      <w:pPr>
        <w:pStyle w:val="Normal"/>
        <w:spacing w:lineRule="auto" w:line="240" w:beforeAutospacing="1" w:afterAutospacing="1"/>
        <w:jc w:val="both"/>
        <w:rPr>
          <w:rFonts w:ascii="Arial" w:hAnsi="Arial" w:eastAsia="Times New Roman" w:cs="Arial"/>
          <w:b/>
          <w:b/>
          <w:bCs/>
          <w:sz w:val="28"/>
          <w:szCs w:val="28"/>
          <w:lang w:eastAsia="de-DE"/>
        </w:rPr>
      </w:pPr>
      <w:r>
        <w:rPr>
          <w:rFonts w:eastAsia="Times New Roman" w:cs="Arial" w:ascii="Arial" w:hAnsi="Arial"/>
          <w:b/>
          <w:bCs/>
          <w:sz w:val="28"/>
          <w:szCs w:val="28"/>
          <w:lang w:eastAsia="de-DE"/>
        </w:rPr>
        <w:t>2.3.4 Leistungsbewertung in Zeiten von „Lernen auf Distanz“</w:t>
      </w:r>
    </w:p>
    <w:p>
      <w:pPr>
        <w:pStyle w:val="S5"/>
        <w:spacing w:beforeAutospacing="0" w:before="0" w:afterAutospacing="0" w:after="0"/>
        <w:ind w:right="795" w:hanging="0"/>
        <w:rPr>
          <w:rFonts w:ascii="-webkit-standard" w:hAnsi="-webkit-standard"/>
          <w:color w:val="000000"/>
          <w:sz w:val="22"/>
          <w:szCs w:val="22"/>
        </w:rPr>
      </w:pPr>
      <w:r>
        <w:rPr>
          <w:rStyle w:val="S4"/>
          <w:rFonts w:cs="Arial" w:ascii="Arial" w:hAnsi="Arial"/>
          <w:color w:val="000000"/>
          <w:sz w:val="22"/>
          <w:szCs w:val="22"/>
        </w:rPr>
        <w:t>Die</w:t>
      </w:r>
      <w:r>
        <w:rPr>
          <w:rStyle w:val="Appleconvertedspace"/>
          <w:rFonts w:cs="Arial" w:ascii="Arial" w:hAnsi="Arial"/>
          <w:color w:val="000000"/>
          <w:sz w:val="22"/>
          <w:szCs w:val="22"/>
        </w:rPr>
        <w:t> </w:t>
      </w:r>
      <w:r>
        <w:rPr>
          <w:rStyle w:val="S4"/>
          <w:rFonts w:cs="Arial" w:ascii="Arial" w:hAnsi="Arial"/>
          <w:color w:val="000000"/>
          <w:sz w:val="22"/>
          <w:szCs w:val="22"/>
        </w:rPr>
        <w:t>gesetzlichen</w:t>
      </w:r>
      <w:r>
        <w:rPr>
          <w:rStyle w:val="Appleconvertedspace"/>
          <w:rFonts w:cs="Arial" w:ascii="Arial" w:hAnsi="Arial"/>
          <w:color w:val="000000"/>
          <w:sz w:val="22"/>
          <w:szCs w:val="22"/>
        </w:rPr>
        <w:t> </w:t>
      </w:r>
      <w:r>
        <w:rPr>
          <w:rStyle w:val="S4"/>
          <w:rFonts w:cs="Arial" w:ascii="Arial" w:hAnsi="Arial"/>
          <w:color w:val="000000"/>
          <w:sz w:val="22"/>
          <w:szCs w:val="22"/>
        </w:rPr>
        <w:t> sowie</w:t>
      </w:r>
      <w:r>
        <w:rPr>
          <w:rStyle w:val="Appleconvertedspace"/>
          <w:rFonts w:cs="Arial" w:ascii="Arial" w:hAnsi="Arial"/>
          <w:color w:val="000000"/>
          <w:sz w:val="22"/>
          <w:szCs w:val="22"/>
        </w:rPr>
        <w:t> </w:t>
      </w:r>
      <w:r>
        <w:rPr>
          <w:rStyle w:val="S4"/>
          <w:rFonts w:cs="Arial" w:ascii="Arial" w:hAnsi="Arial"/>
          <w:color w:val="000000"/>
          <w:sz w:val="22"/>
          <w:szCs w:val="22"/>
        </w:rPr>
        <w:t> </w:t>
      </w:r>
      <w:r>
        <w:rPr>
          <w:rStyle w:val="Appleconvertedspace"/>
          <w:rFonts w:cs="Arial" w:ascii="Arial" w:hAnsi="Arial"/>
          <w:color w:val="000000"/>
          <w:sz w:val="22"/>
          <w:szCs w:val="22"/>
        </w:rPr>
        <w:t> </w:t>
      </w:r>
      <w:r>
        <w:rPr>
          <w:rStyle w:val="S4"/>
          <w:rFonts w:cs="Arial" w:ascii="Arial" w:hAnsi="Arial"/>
          <w:color w:val="000000"/>
          <w:sz w:val="22"/>
          <w:szCs w:val="22"/>
        </w:rPr>
        <w:t>die</w:t>
      </w:r>
      <w:r>
        <w:rPr>
          <w:rStyle w:val="Appleconvertedspace"/>
          <w:rFonts w:cs="Arial" w:ascii="Arial" w:hAnsi="Arial"/>
          <w:color w:val="000000"/>
          <w:sz w:val="22"/>
          <w:szCs w:val="22"/>
        </w:rPr>
        <w:t> </w:t>
      </w:r>
      <w:r>
        <w:rPr>
          <w:rStyle w:val="S4"/>
          <w:rFonts w:cs="Arial" w:ascii="Arial" w:hAnsi="Arial"/>
          <w:color w:val="000000"/>
          <w:sz w:val="22"/>
          <w:szCs w:val="22"/>
        </w:rPr>
        <w:t> schulinternen</w:t>
      </w:r>
      <w:r>
        <w:rPr>
          <w:rStyle w:val="Appleconvertedspace"/>
          <w:rFonts w:cs="Arial" w:ascii="Arial" w:hAnsi="Arial"/>
          <w:color w:val="000000"/>
          <w:sz w:val="22"/>
          <w:szCs w:val="22"/>
        </w:rPr>
        <w:t> </w:t>
      </w:r>
      <w:r>
        <w:rPr>
          <w:rStyle w:val="S4"/>
          <w:rFonts w:cs="Arial" w:ascii="Arial" w:hAnsi="Arial"/>
          <w:color w:val="000000"/>
          <w:sz w:val="22"/>
          <w:szCs w:val="22"/>
        </w:rPr>
        <w:t> curricularen</w:t>
      </w:r>
      <w:r>
        <w:rPr>
          <w:rStyle w:val="Appleconvertedspace"/>
          <w:rFonts w:cs="Arial" w:ascii="Arial" w:hAnsi="Arial"/>
          <w:color w:val="000000"/>
          <w:sz w:val="22"/>
          <w:szCs w:val="22"/>
        </w:rPr>
        <w:t> </w:t>
      </w:r>
      <w:r>
        <w:rPr>
          <w:rStyle w:val="S4"/>
          <w:rFonts w:cs="Arial" w:ascii="Arial" w:hAnsi="Arial"/>
          <w:color w:val="000000"/>
          <w:sz w:val="22"/>
          <w:szCs w:val="22"/>
        </w:rPr>
        <w:t> </w:t>
      </w:r>
      <w:r>
        <w:rPr>
          <w:rStyle w:val="Appleconvertedspace"/>
          <w:rFonts w:cs="Arial" w:ascii="Arial" w:hAnsi="Arial"/>
          <w:color w:val="000000"/>
          <w:sz w:val="22"/>
          <w:szCs w:val="22"/>
        </w:rPr>
        <w:t> </w:t>
      </w:r>
      <w:r>
        <w:rPr>
          <w:rStyle w:val="S4"/>
          <w:rFonts w:cs="Arial" w:ascii="Arial" w:hAnsi="Arial"/>
          <w:color w:val="000000"/>
          <w:sz w:val="22"/>
          <w:szCs w:val="22"/>
        </w:rPr>
        <w:t>Vorgaben</w:t>
      </w:r>
      <w:r>
        <w:rPr>
          <w:rStyle w:val="Appleconvertedspace"/>
          <w:rFonts w:cs="Arial" w:ascii="Arial" w:hAnsi="Arial"/>
          <w:color w:val="000000"/>
          <w:sz w:val="22"/>
          <w:szCs w:val="22"/>
        </w:rPr>
        <w:t> </w:t>
      </w:r>
      <w:r>
        <w:rPr>
          <w:rStyle w:val="S4"/>
          <w:rFonts w:cs="Arial" w:ascii="Arial" w:hAnsi="Arial"/>
          <w:color w:val="000000"/>
          <w:sz w:val="22"/>
          <w:szCs w:val="22"/>
        </w:rPr>
        <w:t> zur</w:t>
      </w:r>
      <w:r>
        <w:rPr>
          <w:rStyle w:val="Appleconvertedspace"/>
          <w:rFonts w:cs="Arial" w:ascii="Arial" w:hAnsi="Arial"/>
          <w:color w:val="000000"/>
          <w:sz w:val="22"/>
          <w:szCs w:val="22"/>
        </w:rPr>
        <w:t> </w:t>
      </w:r>
      <w:r>
        <w:rPr>
          <w:rStyle w:val="S4"/>
          <w:rFonts w:cs="Arial" w:ascii="Arial" w:hAnsi="Arial"/>
          <w:color w:val="000000"/>
          <w:sz w:val="22"/>
          <w:szCs w:val="22"/>
        </w:rPr>
        <w:t> Leistungsüber-prüfung</w:t>
      </w:r>
      <w:r>
        <w:rPr>
          <w:rStyle w:val="Appleconvertedspace"/>
          <w:rFonts w:cs="Arial" w:ascii="Arial" w:hAnsi="Arial"/>
          <w:color w:val="000000"/>
          <w:sz w:val="22"/>
          <w:szCs w:val="22"/>
        </w:rPr>
        <w:t> </w:t>
      </w:r>
      <w:r>
        <w:rPr>
          <w:rStyle w:val="S4"/>
          <w:rFonts w:cs="Arial" w:ascii="Arial" w:hAnsi="Arial"/>
          <w:color w:val="000000"/>
          <w:sz w:val="22"/>
          <w:szCs w:val="22"/>
        </w:rPr>
        <w:t>(§ 29 SchulG i. V. m. den in den Kernlehrplänen bzw. Lehrplänen verankerten Kompetenzerwartungen) und zur Leistungsbewertung (§ 48 SchulG28 i. V. m. den</w:t>
      </w:r>
      <w:r>
        <w:rPr>
          <w:rStyle w:val="Appleconvertedspace"/>
          <w:rFonts w:cs="Arial" w:ascii="Arial" w:hAnsi="Arial"/>
          <w:color w:val="000000"/>
          <w:sz w:val="22"/>
          <w:szCs w:val="22"/>
        </w:rPr>
        <w:t> </w:t>
      </w:r>
      <w:r>
        <w:rPr>
          <w:rStyle w:val="S4"/>
          <w:rFonts w:cs="Arial" w:ascii="Arial" w:hAnsi="Arial"/>
          <w:color w:val="000000"/>
          <w:sz w:val="22"/>
          <w:szCs w:val="22"/>
        </w:rPr>
        <w:t>jeweiligen</w:t>
      </w:r>
      <w:r>
        <w:rPr>
          <w:rStyle w:val="Appleconvertedspace"/>
          <w:rFonts w:cs="Arial" w:ascii="Arial" w:hAnsi="Arial"/>
          <w:color w:val="000000"/>
          <w:sz w:val="22"/>
          <w:szCs w:val="22"/>
        </w:rPr>
        <w:t> </w:t>
      </w:r>
      <w:r>
        <w:rPr>
          <w:rStyle w:val="S4"/>
          <w:rFonts w:cs="Arial" w:ascii="Arial" w:hAnsi="Arial"/>
          <w:color w:val="000000"/>
          <w:sz w:val="22"/>
          <w:szCs w:val="22"/>
        </w:rPr>
        <w:t>Ausbildungs-</w:t>
      </w:r>
      <w:r>
        <w:rPr>
          <w:rStyle w:val="Appleconvertedspace"/>
          <w:rFonts w:cs="Arial" w:ascii="Arial" w:hAnsi="Arial"/>
          <w:color w:val="000000"/>
          <w:sz w:val="22"/>
          <w:szCs w:val="22"/>
        </w:rPr>
        <w:t> </w:t>
      </w:r>
      <w:r>
        <w:rPr>
          <w:rStyle w:val="S4"/>
          <w:rFonts w:cs="Arial" w:ascii="Arial" w:hAnsi="Arial"/>
          <w:color w:val="000000"/>
          <w:sz w:val="22"/>
          <w:szCs w:val="22"/>
        </w:rPr>
        <w:t>und</w:t>
      </w:r>
      <w:r>
        <w:rPr>
          <w:rStyle w:val="Appleconvertedspace"/>
          <w:rFonts w:cs="Arial" w:ascii="Arial" w:hAnsi="Arial"/>
          <w:color w:val="000000"/>
          <w:sz w:val="22"/>
          <w:szCs w:val="22"/>
        </w:rPr>
        <w:t> </w:t>
      </w:r>
      <w:r>
        <w:rPr>
          <w:rStyle w:val="S4"/>
          <w:rFonts w:cs="Arial" w:ascii="Arial" w:hAnsi="Arial"/>
          <w:color w:val="000000"/>
          <w:sz w:val="22"/>
          <w:szCs w:val="22"/>
        </w:rPr>
        <w:t>Prüfungsordnungen)</w:t>
      </w:r>
      <w:r>
        <w:rPr>
          <w:rStyle w:val="Appleconvertedspace"/>
          <w:rFonts w:cs="Arial" w:ascii="Arial" w:hAnsi="Arial"/>
          <w:color w:val="000000"/>
          <w:sz w:val="22"/>
          <w:szCs w:val="22"/>
        </w:rPr>
        <w:t> </w:t>
      </w:r>
      <w:r>
        <w:rPr>
          <w:rStyle w:val="S4"/>
          <w:rFonts w:cs="Arial" w:ascii="Arial" w:hAnsi="Arial"/>
          <w:color w:val="000000"/>
          <w:sz w:val="22"/>
          <w:szCs w:val="22"/>
        </w:rPr>
        <w:t>gelten</w:t>
      </w:r>
      <w:r>
        <w:rPr>
          <w:rStyle w:val="Appleconvertedspace"/>
          <w:rFonts w:cs="Arial" w:ascii="Arial" w:hAnsi="Arial"/>
          <w:color w:val="000000"/>
          <w:sz w:val="22"/>
          <w:szCs w:val="22"/>
        </w:rPr>
        <w:t> </w:t>
      </w:r>
      <w:r>
        <w:rPr>
          <w:rStyle w:val="S4"/>
          <w:rFonts w:cs="Arial" w:ascii="Arial" w:hAnsi="Arial"/>
          <w:color w:val="000000"/>
          <w:sz w:val="22"/>
          <w:szCs w:val="22"/>
        </w:rPr>
        <w:t>auch für</w:t>
      </w:r>
      <w:r>
        <w:rPr>
          <w:rStyle w:val="Appleconvertedspace"/>
          <w:rFonts w:cs="Arial" w:ascii="Arial" w:hAnsi="Arial"/>
          <w:color w:val="000000"/>
          <w:sz w:val="22"/>
          <w:szCs w:val="22"/>
        </w:rPr>
        <w:t> </w:t>
      </w:r>
      <w:r>
        <w:rPr>
          <w:rStyle w:val="S4"/>
          <w:rFonts w:cs="Arial" w:ascii="Arial" w:hAnsi="Arial"/>
          <w:color w:val="000000"/>
          <w:sz w:val="22"/>
          <w:szCs w:val="22"/>
        </w:rPr>
        <w:t>die</w:t>
      </w:r>
      <w:r>
        <w:rPr>
          <w:rStyle w:val="Appleconvertedspace"/>
          <w:rFonts w:cs="Arial" w:ascii="Arial" w:hAnsi="Arial"/>
          <w:color w:val="000000"/>
          <w:sz w:val="22"/>
          <w:szCs w:val="22"/>
        </w:rPr>
        <w:t> </w:t>
      </w:r>
      <w:r>
        <w:rPr>
          <w:rStyle w:val="S4"/>
          <w:rFonts w:cs="Arial" w:ascii="Arial" w:hAnsi="Arial"/>
          <w:color w:val="000000"/>
          <w:sz w:val="22"/>
          <w:szCs w:val="22"/>
        </w:rPr>
        <w:t>im</w:t>
      </w:r>
      <w:r>
        <w:rPr>
          <w:rStyle w:val="Appleconvertedspace"/>
          <w:rFonts w:cs="Arial" w:ascii="Arial" w:hAnsi="Arial"/>
          <w:color w:val="000000"/>
          <w:sz w:val="22"/>
          <w:szCs w:val="22"/>
        </w:rPr>
        <w:t> </w:t>
      </w:r>
      <w:r>
        <w:rPr>
          <w:rStyle w:val="S4"/>
          <w:rFonts w:cs="Arial" w:ascii="Arial" w:hAnsi="Arial"/>
          <w:color w:val="000000"/>
          <w:sz w:val="22"/>
          <w:szCs w:val="22"/>
        </w:rPr>
        <w:t>Distanz-unterricht</w:t>
      </w:r>
      <w:r>
        <w:rPr>
          <w:rStyle w:val="Appleconvertedspace"/>
          <w:rFonts w:cs="Arial" w:ascii="Arial" w:hAnsi="Arial"/>
          <w:color w:val="000000"/>
          <w:sz w:val="22"/>
          <w:szCs w:val="22"/>
        </w:rPr>
        <w:t> </w:t>
      </w:r>
      <w:r>
        <w:rPr>
          <w:rStyle w:val="S4"/>
          <w:rFonts w:cs="Arial" w:ascii="Arial" w:hAnsi="Arial"/>
          <w:color w:val="000000"/>
          <w:sz w:val="22"/>
          <w:szCs w:val="22"/>
        </w:rPr>
        <w:t>erbrachten</w:t>
      </w:r>
      <w:r>
        <w:rPr>
          <w:rStyle w:val="Appleconvertedspace"/>
          <w:rFonts w:cs="Arial" w:ascii="Arial" w:hAnsi="Arial"/>
          <w:color w:val="000000"/>
          <w:sz w:val="22"/>
          <w:szCs w:val="22"/>
        </w:rPr>
        <w:t> </w:t>
      </w:r>
      <w:r>
        <w:rPr>
          <w:rStyle w:val="S4"/>
          <w:rFonts w:cs="Arial" w:ascii="Arial" w:hAnsi="Arial"/>
          <w:color w:val="000000"/>
          <w:sz w:val="22"/>
          <w:szCs w:val="22"/>
        </w:rPr>
        <w:t>Leistungen.</w:t>
      </w:r>
    </w:p>
    <w:p>
      <w:pPr>
        <w:pStyle w:val="S6"/>
        <w:spacing w:beforeAutospacing="0" w:before="0" w:afterAutospacing="0" w:after="0"/>
        <w:rPr>
          <w:rFonts w:ascii="-webkit-standard" w:hAnsi="-webkit-standard"/>
          <w:color w:val="000000"/>
          <w:sz w:val="22"/>
          <w:szCs w:val="22"/>
        </w:rPr>
      </w:pPr>
      <w:r>
        <w:rPr>
          <w:rFonts w:ascii="-webkit-standard" w:hAnsi="-webkit-standard"/>
          <w:color w:val="000000"/>
          <w:sz w:val="22"/>
          <w:szCs w:val="22"/>
        </w:rPr>
        <w:t> </w:t>
      </w:r>
    </w:p>
    <w:p>
      <w:pPr>
        <w:pStyle w:val="S7"/>
        <w:spacing w:beforeAutospacing="0" w:before="0" w:afterAutospacing="0" w:after="0"/>
        <w:ind w:right="1005" w:hanging="0"/>
        <w:rPr>
          <w:rFonts w:ascii="-webkit-standard" w:hAnsi="-webkit-standard"/>
          <w:color w:val="000000"/>
          <w:sz w:val="22"/>
          <w:szCs w:val="22"/>
        </w:rPr>
      </w:pPr>
      <w:r>
        <w:rPr>
          <w:rStyle w:val="S4"/>
          <w:rFonts w:cs="Arial" w:ascii="Arial" w:hAnsi="Arial"/>
          <w:color w:val="000000"/>
          <w:sz w:val="22"/>
          <w:szCs w:val="22"/>
        </w:rPr>
        <w:t>Die</w:t>
      </w:r>
      <w:r>
        <w:rPr>
          <w:rStyle w:val="Appleconvertedspace"/>
          <w:rFonts w:cs="Arial" w:ascii="Arial" w:hAnsi="Arial"/>
          <w:color w:val="000000"/>
          <w:sz w:val="22"/>
          <w:szCs w:val="22"/>
        </w:rPr>
        <w:t> </w:t>
      </w:r>
      <w:r>
        <w:rPr>
          <w:rStyle w:val="S4"/>
          <w:rFonts w:cs="Arial" w:ascii="Arial" w:hAnsi="Arial"/>
          <w:color w:val="000000"/>
          <w:sz w:val="22"/>
          <w:szCs w:val="22"/>
        </w:rPr>
        <w:t>Leistungsbewertung</w:t>
      </w:r>
      <w:r>
        <w:rPr>
          <w:rStyle w:val="Appleconvertedspace"/>
          <w:rFonts w:cs="Arial" w:ascii="Arial" w:hAnsi="Arial"/>
          <w:color w:val="000000"/>
          <w:sz w:val="22"/>
          <w:szCs w:val="22"/>
        </w:rPr>
        <w:t> </w:t>
      </w:r>
      <w:r>
        <w:rPr>
          <w:rStyle w:val="S4"/>
          <w:rFonts w:cs="Arial" w:ascii="Arial" w:hAnsi="Arial"/>
          <w:color w:val="000000"/>
          <w:sz w:val="22"/>
          <w:szCs w:val="22"/>
        </w:rPr>
        <w:t>erstreckt</w:t>
      </w:r>
      <w:r>
        <w:rPr>
          <w:rStyle w:val="Appleconvertedspace"/>
          <w:rFonts w:cs="Arial" w:ascii="Arial" w:hAnsi="Arial"/>
          <w:color w:val="000000"/>
          <w:sz w:val="22"/>
          <w:szCs w:val="22"/>
        </w:rPr>
        <w:t> </w:t>
      </w:r>
      <w:r>
        <w:rPr>
          <w:rStyle w:val="S4"/>
          <w:rFonts w:cs="Arial" w:ascii="Arial" w:hAnsi="Arial"/>
          <w:color w:val="000000"/>
          <w:sz w:val="22"/>
          <w:szCs w:val="22"/>
        </w:rPr>
        <w:t>sich</w:t>
      </w:r>
      <w:r>
        <w:rPr>
          <w:rStyle w:val="Appleconvertedspace"/>
          <w:rFonts w:cs="Arial" w:ascii="Arial" w:hAnsi="Arial"/>
          <w:color w:val="000000"/>
          <w:sz w:val="22"/>
          <w:szCs w:val="22"/>
        </w:rPr>
        <w:t> </w:t>
      </w:r>
      <w:r>
        <w:rPr>
          <w:rStyle w:val="S4"/>
          <w:rFonts w:cs="Arial" w:ascii="Arial" w:hAnsi="Arial"/>
          <w:color w:val="000000"/>
          <w:sz w:val="22"/>
          <w:szCs w:val="22"/>
        </w:rPr>
        <w:t>auch</w:t>
      </w:r>
      <w:r>
        <w:rPr>
          <w:rStyle w:val="Appleconvertedspace"/>
          <w:rFonts w:cs="Arial" w:ascii="Arial" w:hAnsi="Arial"/>
          <w:color w:val="000000"/>
          <w:sz w:val="22"/>
          <w:szCs w:val="22"/>
        </w:rPr>
        <w:t> </w:t>
      </w:r>
      <w:r>
        <w:rPr>
          <w:rStyle w:val="S4"/>
          <w:rFonts w:cs="Arial" w:ascii="Arial" w:hAnsi="Arial"/>
          <w:color w:val="000000"/>
          <w:sz w:val="22"/>
          <w:szCs w:val="22"/>
        </w:rPr>
        <w:t>auf</w:t>
      </w:r>
      <w:r>
        <w:rPr>
          <w:rStyle w:val="Appleconvertedspace"/>
          <w:rFonts w:cs="Arial" w:ascii="Arial" w:hAnsi="Arial"/>
          <w:color w:val="000000"/>
          <w:sz w:val="22"/>
          <w:szCs w:val="22"/>
        </w:rPr>
        <w:t> </w:t>
      </w:r>
      <w:r>
        <w:rPr>
          <w:rStyle w:val="S4"/>
          <w:rFonts w:cs="Arial" w:ascii="Arial" w:hAnsi="Arial"/>
          <w:color w:val="000000"/>
          <w:sz w:val="22"/>
          <w:szCs w:val="22"/>
        </w:rPr>
        <w:t> die</w:t>
      </w:r>
      <w:r>
        <w:rPr>
          <w:rStyle w:val="Appleconvertedspace"/>
          <w:rFonts w:cs="Arial" w:ascii="Arial" w:hAnsi="Arial"/>
          <w:color w:val="000000"/>
          <w:sz w:val="22"/>
          <w:szCs w:val="22"/>
        </w:rPr>
        <w:t> </w:t>
      </w:r>
      <w:r>
        <w:rPr>
          <w:rStyle w:val="S4"/>
          <w:rFonts w:cs="Arial" w:ascii="Arial" w:hAnsi="Arial"/>
          <w:color w:val="000000"/>
          <w:sz w:val="22"/>
          <w:szCs w:val="22"/>
        </w:rPr>
        <w:t>im</w:t>
      </w:r>
      <w:r>
        <w:rPr>
          <w:rStyle w:val="Appleconvertedspace"/>
          <w:rFonts w:cs="Arial" w:ascii="Arial" w:hAnsi="Arial"/>
          <w:color w:val="000000"/>
          <w:sz w:val="22"/>
          <w:szCs w:val="22"/>
        </w:rPr>
        <w:t> </w:t>
      </w:r>
      <w:r>
        <w:rPr>
          <w:rStyle w:val="S4"/>
          <w:rFonts w:cs="Arial" w:ascii="Arial" w:hAnsi="Arial"/>
          <w:color w:val="000000"/>
          <w:sz w:val="22"/>
          <w:szCs w:val="22"/>
        </w:rPr>
        <w:t>Distanzunterricht</w:t>
      </w:r>
      <w:r>
        <w:rPr>
          <w:rStyle w:val="Appleconvertedspace"/>
          <w:rFonts w:cs="Arial" w:ascii="Arial" w:hAnsi="Arial"/>
          <w:color w:val="000000"/>
          <w:sz w:val="22"/>
          <w:szCs w:val="22"/>
        </w:rPr>
        <w:t> </w:t>
      </w:r>
      <w:r>
        <w:rPr>
          <w:rStyle w:val="S4"/>
          <w:rFonts w:cs="Arial" w:ascii="Arial" w:hAnsi="Arial"/>
          <w:color w:val="000000"/>
          <w:sz w:val="22"/>
          <w:szCs w:val="22"/>
        </w:rPr>
        <w:t>vermittelten Kenntnisse,</w:t>
      </w:r>
      <w:r>
        <w:rPr>
          <w:rStyle w:val="Appleconvertedspace"/>
          <w:rFonts w:cs="Arial" w:ascii="Arial" w:hAnsi="Arial"/>
          <w:color w:val="000000"/>
          <w:sz w:val="22"/>
          <w:szCs w:val="22"/>
        </w:rPr>
        <w:t> </w:t>
      </w:r>
      <w:r>
        <w:rPr>
          <w:rStyle w:val="S4"/>
          <w:rFonts w:cs="Arial" w:ascii="Arial" w:hAnsi="Arial"/>
          <w:color w:val="000000"/>
          <w:sz w:val="22"/>
          <w:szCs w:val="22"/>
        </w:rPr>
        <w:t>Fähigkeiten</w:t>
      </w:r>
      <w:r>
        <w:rPr>
          <w:rStyle w:val="Appleconvertedspace"/>
          <w:rFonts w:cs="Arial" w:ascii="Arial" w:hAnsi="Arial"/>
          <w:color w:val="000000"/>
          <w:sz w:val="22"/>
          <w:szCs w:val="22"/>
        </w:rPr>
        <w:t> </w:t>
      </w:r>
      <w:r>
        <w:rPr>
          <w:rStyle w:val="S4"/>
          <w:rFonts w:cs="Arial" w:ascii="Arial" w:hAnsi="Arial"/>
          <w:color w:val="000000"/>
          <w:sz w:val="22"/>
          <w:szCs w:val="22"/>
        </w:rPr>
        <w:t>und Fertigkeiten der Schülerinnen und Schüler. Eventuelle schriftliche</w:t>
      </w:r>
      <w:r>
        <w:rPr>
          <w:rStyle w:val="Appleconvertedspace"/>
          <w:rFonts w:cs="Arial" w:ascii="Arial" w:hAnsi="Arial"/>
          <w:color w:val="000000"/>
          <w:sz w:val="22"/>
          <w:szCs w:val="22"/>
        </w:rPr>
        <w:t> </w:t>
      </w:r>
      <w:r>
        <w:rPr>
          <w:rStyle w:val="S4"/>
          <w:rFonts w:cs="Arial" w:ascii="Arial" w:hAnsi="Arial"/>
          <w:color w:val="000000"/>
          <w:sz w:val="22"/>
          <w:szCs w:val="22"/>
        </w:rPr>
        <w:t> und</w:t>
      </w:r>
      <w:r>
        <w:rPr>
          <w:rStyle w:val="Appleconvertedspace"/>
          <w:rFonts w:cs="Arial" w:ascii="Arial" w:hAnsi="Arial"/>
          <w:color w:val="000000"/>
          <w:sz w:val="22"/>
          <w:szCs w:val="22"/>
        </w:rPr>
        <w:t> </w:t>
      </w:r>
      <w:r>
        <w:rPr>
          <w:rStyle w:val="S4"/>
          <w:rFonts w:cs="Arial" w:ascii="Arial" w:hAnsi="Arial"/>
          <w:color w:val="000000"/>
          <w:sz w:val="22"/>
          <w:szCs w:val="22"/>
        </w:rPr>
        <w:t> mündlicheLeistungsüberprüfungen</w:t>
      </w:r>
      <w:r>
        <w:rPr>
          <w:rStyle w:val="Appleconvertedspace"/>
          <w:rFonts w:cs="Arial" w:ascii="Arial" w:hAnsi="Arial"/>
          <w:color w:val="000000"/>
          <w:sz w:val="22"/>
          <w:szCs w:val="22"/>
        </w:rPr>
        <w:t> </w:t>
      </w:r>
      <w:r>
        <w:rPr>
          <w:rStyle w:val="S4"/>
          <w:rFonts w:cs="Arial" w:ascii="Arial" w:hAnsi="Arial"/>
          <w:color w:val="000000"/>
          <w:sz w:val="22"/>
          <w:szCs w:val="22"/>
        </w:rPr>
        <w:t>finden</w:t>
      </w:r>
      <w:r>
        <w:rPr>
          <w:rStyle w:val="Appleconvertedspace"/>
          <w:rFonts w:cs="Arial" w:ascii="Arial" w:hAnsi="Arial"/>
          <w:color w:val="000000"/>
          <w:sz w:val="22"/>
          <w:szCs w:val="22"/>
        </w:rPr>
        <w:t> </w:t>
      </w:r>
      <w:r>
        <w:rPr>
          <w:rStyle w:val="S4"/>
          <w:rFonts w:cs="Arial" w:ascii="Arial" w:hAnsi="Arial"/>
          <w:color w:val="000000"/>
          <w:sz w:val="22"/>
          <w:szCs w:val="22"/>
        </w:rPr>
        <w:t>in</w:t>
      </w:r>
      <w:r>
        <w:rPr>
          <w:rStyle w:val="Appleconvertedspace"/>
          <w:rFonts w:cs="Arial" w:ascii="Arial" w:hAnsi="Arial"/>
          <w:color w:val="000000"/>
          <w:sz w:val="22"/>
          <w:szCs w:val="22"/>
        </w:rPr>
        <w:t> </w:t>
      </w:r>
      <w:r>
        <w:rPr>
          <w:rStyle w:val="S4"/>
          <w:rFonts w:cs="Arial" w:ascii="Arial" w:hAnsi="Arial"/>
          <w:color w:val="000000"/>
          <w:sz w:val="22"/>
          <w:szCs w:val="22"/>
        </w:rPr>
        <w:t> der</w:t>
      </w:r>
      <w:r>
        <w:rPr>
          <w:rStyle w:val="Appleconvertedspace"/>
          <w:rFonts w:cs="Arial" w:ascii="Arial" w:hAnsi="Arial"/>
          <w:color w:val="000000"/>
          <w:sz w:val="22"/>
          <w:szCs w:val="22"/>
        </w:rPr>
        <w:t> </w:t>
      </w:r>
      <w:r>
        <w:rPr>
          <w:rStyle w:val="S4"/>
          <w:rFonts w:cs="Arial" w:ascii="Arial" w:hAnsi="Arial"/>
          <w:color w:val="000000"/>
          <w:sz w:val="22"/>
          <w:szCs w:val="22"/>
        </w:rPr>
        <w:t> Regel</w:t>
      </w:r>
      <w:r>
        <w:rPr>
          <w:rStyle w:val="Appleconvertedspace"/>
          <w:rFonts w:cs="Arial" w:ascii="Arial" w:hAnsi="Arial"/>
          <w:color w:val="000000"/>
          <w:sz w:val="22"/>
          <w:szCs w:val="22"/>
        </w:rPr>
        <w:t> </w:t>
      </w:r>
      <w:r>
        <w:rPr>
          <w:rStyle w:val="S4"/>
          <w:rFonts w:cs="Arial" w:ascii="Arial" w:hAnsi="Arial"/>
          <w:color w:val="000000"/>
          <w:sz w:val="22"/>
          <w:szCs w:val="22"/>
        </w:rPr>
        <w:t>im</w:t>
      </w:r>
      <w:r>
        <w:rPr>
          <w:rStyle w:val="Appleconvertedspace"/>
          <w:rFonts w:cs="Arial" w:ascii="Arial" w:hAnsi="Arial"/>
          <w:color w:val="000000"/>
          <w:sz w:val="22"/>
          <w:szCs w:val="22"/>
        </w:rPr>
        <w:t> </w:t>
      </w:r>
      <w:r>
        <w:rPr>
          <w:rStyle w:val="S4"/>
          <w:rFonts w:cs="Arial" w:ascii="Arial" w:hAnsi="Arial"/>
          <w:color w:val="000000"/>
          <w:sz w:val="22"/>
          <w:szCs w:val="22"/>
        </w:rPr>
        <w:t>Rahmen</w:t>
      </w:r>
      <w:r>
        <w:rPr>
          <w:rStyle w:val="Appleconvertedspace"/>
          <w:rFonts w:cs="Arial" w:ascii="Arial" w:hAnsi="Arial"/>
          <w:color w:val="000000"/>
          <w:sz w:val="22"/>
          <w:szCs w:val="22"/>
        </w:rPr>
        <w:t> </w:t>
      </w:r>
      <w:r>
        <w:rPr>
          <w:rStyle w:val="S4"/>
          <w:rFonts w:cs="Arial" w:ascii="Arial" w:hAnsi="Arial"/>
          <w:color w:val="000000"/>
          <w:sz w:val="22"/>
          <w:szCs w:val="22"/>
        </w:rPr>
        <w:t>des</w:t>
      </w:r>
      <w:r>
        <w:rPr>
          <w:rStyle w:val="Appleconvertedspace"/>
          <w:rFonts w:cs="Arial" w:ascii="Arial" w:hAnsi="Arial"/>
          <w:color w:val="000000"/>
          <w:sz w:val="22"/>
          <w:szCs w:val="22"/>
        </w:rPr>
        <w:t> </w:t>
      </w:r>
      <w:r>
        <w:rPr>
          <w:rStyle w:val="S4"/>
          <w:rFonts w:cs="Arial" w:ascii="Arial" w:hAnsi="Arial"/>
          <w:color w:val="000000"/>
          <w:sz w:val="22"/>
          <w:szCs w:val="22"/>
        </w:rPr>
        <w:t>Präsenzunterrichts</w:t>
      </w:r>
      <w:r>
        <w:rPr>
          <w:rStyle w:val="Appleconvertedspace"/>
          <w:rFonts w:cs="Arial" w:ascii="Arial" w:hAnsi="Arial"/>
          <w:color w:val="000000"/>
          <w:sz w:val="22"/>
          <w:szCs w:val="22"/>
        </w:rPr>
        <w:t> </w:t>
      </w:r>
      <w:r>
        <w:rPr>
          <w:rStyle w:val="S4"/>
          <w:rFonts w:cs="Arial" w:ascii="Arial" w:hAnsi="Arial"/>
          <w:color w:val="000000"/>
          <w:sz w:val="22"/>
          <w:szCs w:val="22"/>
        </w:rPr>
        <w:t>statt.</w:t>
      </w:r>
    </w:p>
    <w:p>
      <w:pPr>
        <w:pStyle w:val="S6"/>
        <w:spacing w:beforeAutospacing="0" w:before="0" w:afterAutospacing="0" w:after="0"/>
        <w:rPr>
          <w:rFonts w:ascii="-webkit-standard" w:hAnsi="-webkit-standard"/>
          <w:color w:val="000000"/>
          <w:sz w:val="22"/>
          <w:szCs w:val="22"/>
        </w:rPr>
      </w:pPr>
      <w:r>
        <w:rPr>
          <w:rFonts w:ascii="-webkit-standard" w:hAnsi="-webkit-standard"/>
          <w:color w:val="000000"/>
          <w:sz w:val="22"/>
          <w:szCs w:val="22"/>
        </w:rPr>
        <w:t> </w:t>
      </w:r>
    </w:p>
    <w:p>
      <w:pPr>
        <w:pStyle w:val="S8"/>
        <w:spacing w:beforeAutospacing="0" w:before="0" w:afterAutospacing="0" w:after="0"/>
        <w:ind w:right="795" w:hanging="0"/>
        <w:rPr>
          <w:rStyle w:val="S4"/>
          <w:rFonts w:ascii="Arial" w:hAnsi="Arial" w:cs="Arial"/>
          <w:color w:val="000000"/>
          <w:sz w:val="22"/>
          <w:szCs w:val="22"/>
        </w:rPr>
      </w:pPr>
      <w:r>
        <w:rPr>
          <w:rStyle w:val="S4"/>
          <w:rFonts w:cs="Arial" w:ascii="Arial" w:hAnsi="Arial"/>
          <w:color w:val="000000"/>
          <w:sz w:val="22"/>
          <w:szCs w:val="22"/>
        </w:rPr>
        <w:t>Daneben sind weitere in den Unterrichtsvorgaben vorgesehene und für den Distanzunterricht</w:t>
      </w:r>
      <w:r>
        <w:rPr>
          <w:rStyle w:val="Appleconvertedspace"/>
          <w:rFonts w:cs="Arial" w:ascii="Arial" w:hAnsi="Arial"/>
          <w:color w:val="000000"/>
          <w:sz w:val="22"/>
          <w:szCs w:val="22"/>
        </w:rPr>
        <w:t> </w:t>
      </w:r>
      <w:r>
        <w:rPr>
          <w:rStyle w:val="S4"/>
          <w:rFonts w:cs="Arial" w:ascii="Arial" w:hAnsi="Arial"/>
          <w:color w:val="000000"/>
          <w:sz w:val="22"/>
          <w:szCs w:val="22"/>
        </w:rPr>
        <w:t>geeignete Formen der Leistungsüberprüfung möglich. Die im Distanzunterricht</w:t>
      </w:r>
      <w:r>
        <w:rPr>
          <w:rStyle w:val="Appleconvertedspace"/>
          <w:rFonts w:cs="Arial" w:ascii="Arial" w:hAnsi="Arial"/>
          <w:color w:val="000000"/>
          <w:sz w:val="22"/>
          <w:szCs w:val="22"/>
        </w:rPr>
        <w:t> </w:t>
      </w:r>
      <w:r>
        <w:rPr>
          <w:rStyle w:val="S4"/>
          <w:rFonts w:cs="Arial" w:ascii="Arial" w:hAnsi="Arial"/>
          <w:color w:val="000000"/>
          <w:sz w:val="22"/>
          <w:szCs w:val="22"/>
        </w:rPr>
        <w:t>erbrachten</w:t>
      </w:r>
      <w:r>
        <w:rPr>
          <w:rStyle w:val="Appleconvertedspace"/>
          <w:rFonts w:cs="Arial" w:ascii="Arial" w:hAnsi="Arial"/>
          <w:color w:val="000000"/>
          <w:sz w:val="22"/>
          <w:szCs w:val="22"/>
        </w:rPr>
        <w:t> </w:t>
      </w:r>
      <w:r>
        <w:rPr>
          <w:rStyle w:val="S4"/>
          <w:rFonts w:cs="Arial" w:ascii="Arial" w:hAnsi="Arial"/>
          <w:color w:val="000000"/>
          <w:sz w:val="22"/>
          <w:szCs w:val="22"/>
        </w:rPr>
        <w:t>Leistungen</w:t>
      </w:r>
      <w:r>
        <w:rPr>
          <w:rStyle w:val="Appleconvertedspace"/>
          <w:rFonts w:cs="Arial" w:ascii="Arial" w:hAnsi="Arial"/>
          <w:color w:val="000000"/>
          <w:sz w:val="22"/>
          <w:szCs w:val="22"/>
        </w:rPr>
        <w:t> </w:t>
      </w:r>
      <w:r>
        <w:rPr>
          <w:rStyle w:val="S4"/>
          <w:rFonts w:cs="Arial" w:ascii="Arial" w:hAnsi="Arial"/>
          <w:color w:val="000000"/>
          <w:sz w:val="22"/>
          <w:szCs w:val="22"/>
        </w:rPr>
        <w:t>werden also in</w:t>
      </w:r>
      <w:r>
        <w:rPr>
          <w:rStyle w:val="Appleconvertedspace"/>
          <w:rFonts w:cs="Arial" w:ascii="Arial" w:hAnsi="Arial"/>
          <w:color w:val="000000"/>
          <w:sz w:val="22"/>
          <w:szCs w:val="22"/>
        </w:rPr>
        <w:t> </w:t>
      </w:r>
      <w:r>
        <w:rPr>
          <w:rStyle w:val="S4"/>
          <w:rFonts w:cs="Arial" w:ascii="Arial" w:hAnsi="Arial"/>
          <w:color w:val="000000"/>
          <w:sz w:val="22"/>
          <w:szCs w:val="22"/>
        </w:rPr>
        <w:t>der</w:t>
      </w:r>
      <w:r>
        <w:rPr>
          <w:rStyle w:val="Appleconvertedspace"/>
          <w:rFonts w:cs="Arial" w:ascii="Arial" w:hAnsi="Arial"/>
          <w:color w:val="000000"/>
          <w:sz w:val="22"/>
          <w:szCs w:val="22"/>
        </w:rPr>
        <w:t> </w:t>
      </w:r>
      <w:r>
        <w:rPr>
          <w:rStyle w:val="S4"/>
          <w:rFonts w:cs="Arial" w:ascii="Arial" w:hAnsi="Arial"/>
          <w:color w:val="000000"/>
          <w:sz w:val="22"/>
          <w:szCs w:val="22"/>
        </w:rPr>
        <w:t>Regel</w:t>
      </w:r>
      <w:r>
        <w:rPr>
          <w:rStyle w:val="Appleconvertedspace"/>
          <w:rFonts w:cs="Arial" w:ascii="Arial" w:hAnsi="Arial"/>
          <w:color w:val="000000"/>
          <w:sz w:val="22"/>
          <w:szCs w:val="22"/>
        </w:rPr>
        <w:t> </w:t>
      </w:r>
      <w:r>
        <w:rPr>
          <w:rStyle w:val="S4"/>
          <w:rFonts w:cs="Arial" w:ascii="Arial" w:hAnsi="Arial"/>
          <w:color w:val="000000"/>
          <w:sz w:val="22"/>
          <w:szCs w:val="22"/>
        </w:rPr>
        <w:t>in</w:t>
      </w:r>
      <w:r>
        <w:rPr>
          <w:rStyle w:val="Appleconvertedspace"/>
          <w:rFonts w:cs="Arial" w:ascii="Arial" w:hAnsi="Arial"/>
          <w:color w:val="000000"/>
          <w:sz w:val="22"/>
          <w:szCs w:val="22"/>
        </w:rPr>
        <w:t> </w:t>
      </w:r>
      <w:r>
        <w:rPr>
          <w:rStyle w:val="S4"/>
          <w:rFonts w:cs="Arial" w:ascii="Arial" w:hAnsi="Arial"/>
          <w:color w:val="000000"/>
          <w:sz w:val="22"/>
          <w:szCs w:val="22"/>
        </w:rPr>
        <w:t>die</w:t>
      </w:r>
      <w:r>
        <w:rPr>
          <w:rStyle w:val="Appleconvertedspace"/>
          <w:rFonts w:cs="Arial" w:ascii="Arial" w:hAnsi="Arial"/>
          <w:color w:val="000000"/>
          <w:sz w:val="22"/>
          <w:szCs w:val="22"/>
        </w:rPr>
        <w:t> </w:t>
      </w:r>
      <w:r>
        <w:rPr>
          <w:rStyle w:val="S4"/>
          <w:rFonts w:cs="Arial" w:ascii="Arial" w:hAnsi="Arial"/>
          <w:color w:val="000000"/>
          <w:sz w:val="22"/>
          <w:szCs w:val="22"/>
        </w:rPr>
        <w:t>Bewertung</w:t>
      </w:r>
      <w:r>
        <w:rPr>
          <w:rStyle w:val="Appleconvertedspace"/>
          <w:rFonts w:cs="Arial" w:ascii="Arial" w:hAnsi="Arial"/>
          <w:color w:val="000000"/>
          <w:sz w:val="22"/>
          <w:szCs w:val="22"/>
        </w:rPr>
        <w:t> </w:t>
      </w:r>
      <w:r>
        <w:rPr>
          <w:rStyle w:val="S4"/>
          <w:rFonts w:cs="Arial" w:ascii="Arial" w:hAnsi="Arial"/>
          <w:color w:val="000000"/>
          <w:sz w:val="22"/>
          <w:szCs w:val="22"/>
        </w:rPr>
        <w:t>der sonstigen Leistungen im Unterricht einbezogen. Leistungsbewertungen im</w:t>
      </w:r>
      <w:r>
        <w:rPr>
          <w:rStyle w:val="Appleconvertedspace"/>
          <w:rFonts w:cs="Arial" w:ascii="Arial" w:hAnsi="Arial"/>
          <w:color w:val="000000"/>
          <w:sz w:val="22"/>
          <w:szCs w:val="22"/>
        </w:rPr>
        <w:t> </w:t>
      </w:r>
      <w:r>
        <w:rPr>
          <w:rStyle w:val="S4"/>
          <w:rFonts w:cs="Arial" w:ascii="Arial" w:hAnsi="Arial"/>
          <w:color w:val="000000"/>
          <w:sz w:val="22"/>
          <w:szCs w:val="22"/>
        </w:rPr>
        <w:t>Beurteilungsbereich</w:t>
      </w:r>
      <w:r>
        <w:rPr>
          <w:rStyle w:val="Appleconvertedspace"/>
          <w:rFonts w:cs="Arial" w:ascii="Arial" w:hAnsi="Arial"/>
          <w:color w:val="000000"/>
          <w:sz w:val="22"/>
          <w:szCs w:val="22"/>
        </w:rPr>
        <w:t> </w:t>
      </w:r>
      <w:r>
        <w:rPr>
          <w:rStyle w:val="S4"/>
          <w:rFonts w:cs="Arial" w:ascii="Arial" w:hAnsi="Arial"/>
          <w:color w:val="000000"/>
          <w:sz w:val="22"/>
          <w:szCs w:val="22"/>
        </w:rPr>
        <w:t>„Schriftliche</w:t>
      </w:r>
      <w:r>
        <w:rPr>
          <w:rStyle w:val="Appleconvertedspace"/>
          <w:rFonts w:cs="Arial" w:ascii="Arial" w:hAnsi="Arial"/>
          <w:color w:val="000000"/>
          <w:sz w:val="22"/>
          <w:szCs w:val="22"/>
        </w:rPr>
        <w:t> </w:t>
      </w:r>
      <w:r>
        <w:rPr>
          <w:rStyle w:val="S4"/>
          <w:rFonts w:cs="Arial" w:ascii="Arial" w:hAnsi="Arial"/>
          <w:color w:val="000000"/>
          <w:sz w:val="22"/>
          <w:szCs w:val="22"/>
        </w:rPr>
        <w:t>Arbeiten“</w:t>
      </w:r>
      <w:r>
        <w:rPr>
          <w:rStyle w:val="Appleconvertedspace"/>
          <w:rFonts w:cs="Arial" w:ascii="Arial" w:hAnsi="Arial"/>
          <w:color w:val="000000"/>
          <w:sz w:val="22"/>
          <w:szCs w:val="22"/>
        </w:rPr>
        <w:t> </w:t>
      </w:r>
      <w:r>
        <w:rPr>
          <w:rStyle w:val="S4"/>
          <w:rFonts w:cs="Arial" w:ascii="Arial" w:hAnsi="Arial"/>
          <w:color w:val="000000"/>
          <w:sz w:val="22"/>
          <w:szCs w:val="22"/>
        </w:rPr>
        <w:t>können</w:t>
      </w:r>
      <w:r>
        <w:rPr>
          <w:rStyle w:val="Appleconvertedspace"/>
          <w:rFonts w:cs="Arial" w:ascii="Arial" w:hAnsi="Arial"/>
          <w:color w:val="000000"/>
          <w:sz w:val="22"/>
          <w:szCs w:val="22"/>
        </w:rPr>
        <w:t> </w:t>
      </w:r>
      <w:r>
        <w:rPr>
          <w:rStyle w:val="S4"/>
          <w:rFonts w:cs="Arial" w:ascii="Arial" w:hAnsi="Arial"/>
          <w:color w:val="000000"/>
          <w:sz w:val="22"/>
          <w:szCs w:val="22"/>
        </w:rPr>
        <w:t>auch</w:t>
      </w:r>
      <w:r>
        <w:rPr>
          <w:rStyle w:val="Appleconvertedspace"/>
          <w:rFonts w:cs="Arial" w:ascii="Arial" w:hAnsi="Arial"/>
          <w:color w:val="000000"/>
          <w:sz w:val="22"/>
          <w:szCs w:val="22"/>
        </w:rPr>
        <w:t> </w:t>
      </w:r>
      <w:r>
        <w:rPr>
          <w:rStyle w:val="S4"/>
          <w:rFonts w:cs="Arial" w:ascii="Arial" w:hAnsi="Arial"/>
          <w:color w:val="000000"/>
          <w:sz w:val="22"/>
          <w:szCs w:val="22"/>
        </w:rPr>
        <w:t>auf</w:t>
      </w:r>
      <w:r>
        <w:rPr>
          <w:rStyle w:val="Appleconvertedspace"/>
          <w:rFonts w:cs="Arial" w:ascii="Arial" w:hAnsi="Arial"/>
          <w:color w:val="000000"/>
          <w:sz w:val="22"/>
          <w:szCs w:val="22"/>
        </w:rPr>
        <w:t> </w:t>
      </w:r>
      <w:r>
        <w:rPr>
          <w:rStyle w:val="S4"/>
          <w:rFonts w:cs="Arial" w:ascii="Arial" w:hAnsi="Arial"/>
          <w:color w:val="000000"/>
          <w:sz w:val="22"/>
          <w:szCs w:val="22"/>
        </w:rPr>
        <w:t>Inhalte</w:t>
      </w:r>
      <w:r>
        <w:rPr>
          <w:rStyle w:val="Appleconvertedspace"/>
          <w:rFonts w:cs="Arial" w:ascii="Arial" w:hAnsi="Arial"/>
          <w:color w:val="000000"/>
          <w:sz w:val="22"/>
          <w:szCs w:val="22"/>
        </w:rPr>
        <w:t> </w:t>
      </w:r>
      <w:r>
        <w:rPr>
          <w:rStyle w:val="S4"/>
          <w:rFonts w:cs="Arial" w:ascii="Arial" w:hAnsi="Arial"/>
          <w:color w:val="000000"/>
          <w:sz w:val="22"/>
          <w:szCs w:val="22"/>
        </w:rPr>
        <w:t>des Distanz-unterrichts</w:t>
      </w:r>
      <w:r>
        <w:rPr>
          <w:rStyle w:val="Appleconvertedspace"/>
          <w:rFonts w:cs="Arial" w:ascii="Arial" w:hAnsi="Arial"/>
          <w:color w:val="000000"/>
          <w:sz w:val="22"/>
          <w:szCs w:val="22"/>
        </w:rPr>
        <w:t> </w:t>
      </w:r>
      <w:r>
        <w:rPr>
          <w:rStyle w:val="S4"/>
          <w:rFonts w:cs="Arial" w:ascii="Arial" w:hAnsi="Arial"/>
          <w:color w:val="000000"/>
          <w:sz w:val="22"/>
          <w:szCs w:val="22"/>
        </w:rPr>
        <w:t>aufbauen.</w:t>
      </w:r>
    </w:p>
    <w:p>
      <w:pPr>
        <w:pStyle w:val="S8"/>
        <w:spacing w:beforeAutospacing="0" w:before="0" w:afterAutospacing="0" w:after="0"/>
        <w:ind w:right="795" w:hanging="0"/>
        <w:jc w:val="both"/>
        <w:rPr>
          <w:rStyle w:val="S4"/>
          <w:rFonts w:ascii="Arial" w:hAnsi="Arial" w:cs="Arial"/>
          <w:color w:val="000000"/>
          <w:sz w:val="22"/>
          <w:szCs w:val="22"/>
        </w:rPr>
      </w:pPr>
      <w:r>
        <w:rPr>
          <w:rFonts w:cs="Arial" w:ascii="Arial" w:hAnsi="Arial"/>
          <w:color w:val="000000"/>
          <w:sz w:val="22"/>
          <w:szCs w:val="22"/>
        </w:rPr>
      </w:r>
    </w:p>
    <w:p>
      <w:pPr>
        <w:pStyle w:val="S8"/>
        <w:spacing w:beforeAutospacing="0" w:before="0" w:afterAutospacing="0" w:after="0"/>
        <w:ind w:right="795" w:hanging="0"/>
        <w:jc w:val="both"/>
        <w:rPr>
          <w:rStyle w:val="S4"/>
          <w:rFonts w:ascii="Arial" w:hAnsi="Arial" w:cs="Arial"/>
          <w:color w:val="000000"/>
          <w:sz w:val="22"/>
          <w:szCs w:val="22"/>
        </w:rPr>
      </w:pPr>
      <w:r>
        <w:rPr>
          <w:rStyle w:val="S4"/>
          <w:rFonts w:cs="Arial" w:ascii="Arial" w:hAnsi="Arial"/>
          <w:b/>
          <w:bCs/>
          <w:color w:val="000000"/>
          <w:sz w:val="22"/>
          <w:szCs w:val="22"/>
        </w:rPr>
        <w:t>Analoge schriftliche Möglichkeiten/Beiträge:</w:t>
      </w:r>
      <w:r>
        <w:rPr>
          <w:rStyle w:val="S4"/>
          <w:rFonts w:cs="Arial" w:ascii="Arial" w:hAnsi="Arial"/>
          <w:color w:val="000000"/>
          <w:sz w:val="22"/>
          <w:szCs w:val="22"/>
        </w:rPr>
        <w:t xml:space="preserve"> Projektarbeiten, Lerntagebücher, Portfolios, Bilder, Plakate, Arbeitsblätter und Hefte</w:t>
      </w:r>
    </w:p>
    <w:p>
      <w:pPr>
        <w:pStyle w:val="S8"/>
        <w:spacing w:beforeAutospacing="0" w:before="0" w:afterAutospacing="0" w:after="0"/>
        <w:ind w:right="795" w:hanging="0"/>
        <w:jc w:val="both"/>
        <w:rPr>
          <w:rStyle w:val="S4"/>
          <w:rFonts w:ascii="Arial" w:hAnsi="Arial" w:cs="Arial"/>
          <w:color w:val="000000"/>
          <w:sz w:val="22"/>
          <w:szCs w:val="22"/>
        </w:rPr>
      </w:pPr>
      <w:r>
        <w:rPr>
          <w:rStyle w:val="S4"/>
          <w:rFonts w:cs="Arial" w:ascii="Arial" w:hAnsi="Arial"/>
          <w:b/>
          <w:bCs/>
          <w:color w:val="000000"/>
          <w:sz w:val="22"/>
          <w:szCs w:val="22"/>
        </w:rPr>
        <w:t>Digitale mündliche Beiträge:</w:t>
      </w:r>
      <w:r>
        <w:rPr>
          <w:rStyle w:val="S4"/>
          <w:rFonts w:cs="Arial" w:ascii="Arial" w:hAnsi="Arial"/>
          <w:color w:val="000000"/>
          <w:sz w:val="22"/>
          <w:szCs w:val="22"/>
        </w:rPr>
        <w:t xml:space="preserve"> über Audiofiles/Podcasts/Sprachmemos, Erklärvideos, im Rahmen von Videokonferenzen (Schulportal)</w:t>
      </w:r>
    </w:p>
    <w:p>
      <w:pPr>
        <w:pStyle w:val="S8"/>
        <w:spacing w:beforeAutospacing="0" w:before="0" w:afterAutospacing="0" w:after="0"/>
        <w:ind w:right="795" w:hanging="0"/>
        <w:jc w:val="both"/>
        <w:rPr>
          <w:rFonts w:ascii="Arial" w:hAnsi="Arial" w:cs="Arial"/>
          <w:color w:val="000000"/>
          <w:sz w:val="22"/>
          <w:szCs w:val="22"/>
        </w:rPr>
      </w:pPr>
      <w:r>
        <w:rPr>
          <w:rStyle w:val="S4"/>
          <w:rFonts w:cs="Arial" w:ascii="Arial" w:hAnsi="Arial"/>
          <w:b/>
          <w:bCs/>
          <w:color w:val="000000"/>
          <w:sz w:val="22"/>
          <w:szCs w:val="22"/>
        </w:rPr>
        <w:t xml:space="preserve">Digitale schriftliche Beiträge: </w:t>
      </w:r>
      <w:r>
        <w:rPr>
          <w:rStyle w:val="S4"/>
          <w:rFonts w:cs="Arial" w:ascii="Arial" w:hAnsi="Arial"/>
          <w:color w:val="000000"/>
          <w:sz w:val="22"/>
          <w:szCs w:val="22"/>
        </w:rPr>
        <w:t xml:space="preserve">Projektarbeiten, Lerntagebücher, Portfolios, kollaborative Schreibaufträge (z.B. über </w:t>
      </w:r>
      <w:hyperlink r:id="rId20">
        <w:r>
          <w:rPr>
            <w:rStyle w:val="Internetverknpfung"/>
            <w:rFonts w:cs="Arial" w:ascii="Arial" w:hAnsi="Arial"/>
            <w:sz w:val="22"/>
            <w:szCs w:val="22"/>
          </w:rPr>
          <w:t>www.edupad.ch</w:t>
        </w:r>
      </w:hyperlink>
      <w:r>
        <w:rPr>
          <w:rStyle w:val="S4"/>
          <w:rFonts w:cs="Arial" w:ascii="Arial" w:hAnsi="Arial"/>
          <w:color w:val="000000"/>
          <w:sz w:val="22"/>
          <w:szCs w:val="22"/>
        </w:rPr>
        <w:t xml:space="preserve"> oder </w:t>
      </w:r>
      <w:hyperlink r:id="rId21">
        <w:r>
          <w:rPr>
            <w:rStyle w:val="Internetverknpfung"/>
            <w:rFonts w:cs="Arial" w:ascii="Arial" w:hAnsi="Arial"/>
            <w:sz w:val="22"/>
            <w:szCs w:val="22"/>
          </w:rPr>
          <w:t>www.excalidraw.com</w:t>
        </w:r>
      </w:hyperlink>
      <w:r>
        <w:rPr>
          <w:rStyle w:val="S4"/>
          <w:rFonts w:cs="Arial" w:ascii="Arial" w:hAnsi="Arial"/>
          <w:color w:val="000000"/>
          <w:sz w:val="22"/>
          <w:szCs w:val="22"/>
        </w:rPr>
        <w:t xml:space="preserve"> ), Erstellen von digitalen Schaubildern (z.B. </w:t>
      </w:r>
      <w:hyperlink r:id="rId22">
        <w:r>
          <w:rPr>
            <w:rStyle w:val="Internetverknpfung"/>
            <w:rFonts w:cs="Arial" w:ascii="Arial" w:hAnsi="Arial"/>
            <w:sz w:val="22"/>
            <w:szCs w:val="22"/>
          </w:rPr>
          <w:t>WWW.padlet.com</w:t>
        </w:r>
      </w:hyperlink>
      <w:r>
        <w:rPr>
          <w:rStyle w:val="S4"/>
          <w:rFonts w:cs="Arial" w:ascii="Arial" w:hAnsi="Arial"/>
          <w:color w:val="000000"/>
          <w:sz w:val="22"/>
          <w:szCs w:val="22"/>
        </w:rPr>
        <w:t xml:space="preserve"> ), Blogbeiträge, Bilder oder E-Books</w:t>
      </w:r>
    </w:p>
    <w:p>
      <w:pPr>
        <w:pStyle w:val="S8"/>
        <w:spacing w:beforeAutospacing="0" w:before="0" w:afterAutospacing="0" w:after="0"/>
        <w:ind w:right="795" w:hanging="0"/>
        <w:jc w:val="both"/>
        <w:rPr>
          <w:rStyle w:val="S4"/>
          <w:rFonts w:ascii="Arial" w:hAnsi="Arial" w:cs="Arial"/>
          <w:color w:val="000000"/>
          <w:sz w:val="22"/>
          <w:szCs w:val="22"/>
        </w:rPr>
      </w:pPr>
      <w:r>
        <w:rPr>
          <w:rFonts w:cs="Arial" w:ascii="Arial" w:hAnsi="Arial"/>
          <w:color w:val="000000"/>
          <w:sz w:val="22"/>
          <w:szCs w:val="22"/>
        </w:rPr>
      </w:r>
    </w:p>
    <w:p>
      <w:pPr>
        <w:pStyle w:val="S8"/>
        <w:spacing w:beforeAutospacing="0" w:before="0" w:afterAutospacing="0" w:after="0"/>
        <w:ind w:right="795" w:hanging="0"/>
        <w:jc w:val="both"/>
        <w:rPr>
          <w:rStyle w:val="S4"/>
          <w:rFonts w:ascii="Arial" w:hAnsi="Arial" w:cs="Arial"/>
          <w:b/>
          <w:b/>
          <w:bCs/>
          <w:color w:val="000000"/>
          <w:sz w:val="22"/>
          <w:szCs w:val="22"/>
        </w:rPr>
      </w:pPr>
      <w:r>
        <w:rPr>
          <w:rStyle w:val="S4"/>
          <w:rFonts w:cs="Arial" w:ascii="Arial" w:hAnsi="Arial"/>
          <w:b/>
          <w:bCs/>
          <w:color w:val="000000"/>
          <w:sz w:val="22"/>
          <w:szCs w:val="22"/>
        </w:rPr>
        <w:t xml:space="preserve">Die Lernergebnisse werden entweder über das Schulportal (oder auch über ein padlet) hochgeladen und zur Verfügung gestellt. </w:t>
      </w:r>
    </w:p>
    <w:p>
      <w:pPr>
        <w:pStyle w:val="S8"/>
        <w:spacing w:beforeAutospacing="0" w:before="0" w:afterAutospacing="0" w:after="0"/>
        <w:ind w:right="795" w:hanging="0"/>
        <w:jc w:val="both"/>
        <w:rPr>
          <w:rStyle w:val="S4"/>
          <w:rFonts w:ascii="Arial" w:hAnsi="Arial" w:cs="Arial"/>
          <w:b/>
          <w:b/>
          <w:bCs/>
          <w:color w:val="000000"/>
          <w:sz w:val="22"/>
          <w:szCs w:val="22"/>
        </w:rPr>
      </w:pPr>
      <w:r>
        <w:rPr>
          <w:rStyle w:val="S4"/>
          <w:rFonts w:cs="Arial" w:ascii="Arial" w:hAnsi="Arial"/>
          <w:b/>
          <w:bCs/>
          <w:color w:val="000000"/>
          <w:sz w:val="22"/>
          <w:szCs w:val="22"/>
        </w:rPr>
        <w:t xml:space="preserve">Weiterhin gilt auch der Emailaustausch für unverzichtbar. </w:t>
      </w:r>
    </w:p>
    <w:p>
      <w:pPr>
        <w:pStyle w:val="S8"/>
        <w:spacing w:beforeAutospacing="0" w:before="0" w:afterAutospacing="0" w:after="0"/>
        <w:ind w:right="795" w:hanging="0"/>
        <w:rPr>
          <w:rFonts w:ascii="-webkit-standard" w:hAnsi="-webkit-standard"/>
          <w:color w:val="000000"/>
          <w:sz w:val="22"/>
          <w:szCs w:val="22"/>
        </w:rPr>
      </w:pPr>
      <w:r>
        <w:rPr>
          <w:rFonts w:ascii="-webkit-standard" w:hAnsi="-webkit-standard"/>
          <w:color w:val="000000"/>
          <w:sz w:val="22"/>
          <w:szCs w:val="22"/>
        </w:rPr>
      </w:r>
    </w:p>
    <w:p>
      <w:pPr>
        <w:pStyle w:val="Normal"/>
        <w:numPr>
          <w:ilvl w:val="0"/>
          <w:numId w:val="0"/>
        </w:numPr>
        <w:spacing w:beforeAutospacing="1" w:afterAutospacing="1"/>
        <w:outlineLvl w:val="1"/>
        <w:rPr>
          <w:rFonts w:ascii="Arial" w:hAnsi="Arial" w:eastAsia="Times New Roman" w:cs="Arial"/>
          <w:b/>
          <w:b/>
          <w:bCs/>
          <w:sz w:val="28"/>
          <w:szCs w:val="28"/>
          <w:lang w:eastAsia="de-DE"/>
        </w:rPr>
      </w:pPr>
      <w:r>
        <w:rPr>
          <w:rFonts w:eastAsia="Times New Roman" w:cs="Arial" w:ascii="Arial" w:hAnsi="Arial"/>
          <w:b/>
          <w:bCs/>
          <w:sz w:val="28"/>
          <w:szCs w:val="28"/>
          <w:lang w:eastAsia="de-DE"/>
        </w:rPr>
        <w:t>2.4 Lehr- und Lernmittel</w:t>
      </w:r>
    </w:p>
    <w:p>
      <w:pPr>
        <w:pStyle w:val="Normal"/>
        <w:jc w:val="both"/>
        <w:rPr>
          <w:rFonts w:ascii="Arial" w:hAnsi="Arial" w:cs="Arial"/>
        </w:rPr>
      </w:pPr>
      <w:r>
        <w:rPr>
          <w:rFonts w:cs="Arial" w:ascii="Arial" w:hAnsi="Arial"/>
        </w:rPr>
        <w:t>Im Fach Erziehungswissenschaft wird das Lehrwerk Phoenix Band 1 (EF) und Band 2 (Q1/Q2) von Schöningh eingesetzt. Weitere fakultative Möglichkeiten stellen u.a. ein Stationenlernen zur Montessori-Pädagogik, die Fachzeitschrift Pädagogikunterricht, der Stark-Ordner „Pädagogik und Psychologie“ und die Kursbücher Erziehungswissenschaft sowie deren Ergänzungsbände von Cornelsen dar. Auch diverse Filme, Internetrecherchen, Interviews und Beobachtungen in der pädagogischen Praxis bieten Möglichkeiten zur Informationsbeschaffung.</w:t>
      </w:r>
    </w:p>
    <w:p>
      <w:pPr>
        <w:pStyle w:val="Normal"/>
        <w:numPr>
          <w:ilvl w:val="0"/>
          <w:numId w:val="0"/>
        </w:numPr>
        <w:spacing w:beforeAutospacing="1" w:afterAutospacing="1"/>
        <w:jc w:val="both"/>
        <w:outlineLvl w:val="3"/>
        <w:rPr>
          <w:rFonts w:ascii="Arial" w:hAnsi="Arial" w:eastAsia="Times New Roman" w:cs="Arial"/>
          <w:b/>
          <w:b/>
          <w:bCs/>
          <w:lang w:eastAsia="de-DE"/>
        </w:rPr>
      </w:pPr>
      <w:r>
        <w:rPr>
          <w:rFonts w:eastAsia="Times New Roman" w:cs="Arial" w:ascii="Arial" w:hAnsi="Arial"/>
          <w:b/>
          <w:bCs/>
          <w:lang w:eastAsia="de-DE"/>
        </w:rPr>
        <w:t xml:space="preserve">Allgemeines </w:t>
      </w:r>
    </w:p>
    <w:p>
      <w:pPr>
        <w:pStyle w:val="Normal"/>
        <w:numPr>
          <w:ilvl w:val="0"/>
          <w:numId w:val="3"/>
        </w:numPr>
        <w:spacing w:lineRule="auto" w:line="240" w:beforeAutospacing="1" w:after="0"/>
        <w:jc w:val="both"/>
        <w:rPr>
          <w:rFonts w:ascii="Arial" w:hAnsi="Arial" w:eastAsia="Times New Roman" w:cs="Arial"/>
          <w:lang w:eastAsia="de-DE"/>
        </w:rPr>
      </w:pPr>
      <w:r>
        <w:rPr>
          <w:rFonts w:eastAsia="Times New Roman" w:cs="Arial" w:ascii="Arial" w:hAnsi="Arial"/>
          <w:lang w:eastAsia="de-DE"/>
        </w:rPr>
        <w:t xml:space="preserve">Die Lehrwerke sind als Angebot für die Lehrerinnen und Lehrer zu verstehen. Einzelne Module können durch andere Materialien ersetzt werden. Authentische Materialien sollen zusätzlich genutzt werden. </w:t>
      </w:r>
    </w:p>
    <w:p>
      <w:pPr>
        <w:pStyle w:val="Normal"/>
        <w:numPr>
          <w:ilvl w:val="0"/>
          <w:numId w:val="3"/>
        </w:numPr>
        <w:spacing w:lineRule="auto" w:line="240" w:before="0" w:after="0"/>
        <w:jc w:val="both"/>
        <w:rPr>
          <w:rFonts w:ascii="Arial" w:hAnsi="Arial" w:eastAsia="Times New Roman" w:cs="Arial"/>
          <w:lang w:eastAsia="de-DE"/>
        </w:rPr>
      </w:pPr>
      <w:r>
        <w:rPr>
          <w:rFonts w:eastAsia="Times New Roman" w:cs="Arial" w:ascii="Arial" w:hAnsi="Arial"/>
          <w:lang w:eastAsia="de-DE"/>
        </w:rPr>
        <w:t>Die Lehrerinnen und Lehrer können zurückgreifen auf: Lesebücher, Themenhefte und Lektürereihen, Fachzeitschriften, Loseblattsammlungen, Internetseiten, Filme und Hör-/Hör-Sehtexte.</w:t>
      </w:r>
    </w:p>
    <w:p>
      <w:pPr>
        <w:pStyle w:val="Normal"/>
        <w:numPr>
          <w:ilvl w:val="0"/>
          <w:numId w:val="3"/>
        </w:numPr>
        <w:spacing w:lineRule="auto" w:line="240" w:before="0" w:afterAutospacing="1"/>
        <w:jc w:val="both"/>
        <w:rPr>
          <w:rFonts w:ascii="Arial" w:hAnsi="Arial" w:eastAsia="Times New Roman" w:cs="Arial"/>
          <w:lang w:eastAsia="de-DE"/>
        </w:rPr>
      </w:pPr>
      <w:r>
        <w:rPr>
          <w:rFonts w:eastAsia="Times New Roman" w:cs="Arial" w:ascii="Arial" w:hAnsi="Arial"/>
          <w:lang w:eastAsia="de-DE"/>
        </w:rPr>
        <w:t xml:space="preserve">Es werden keine verbindlichen Zuweisungen von Unterrichtsmaterialien zu Unterrichtsvorhaben vorgenommen, um den Lehrerinnen und Lehrern auch den Kursen Flexibilität und individuellen Spielraum einzuräumen. </w:t>
      </w:r>
    </w:p>
    <w:p>
      <w:pPr>
        <w:pStyle w:val="Normal"/>
        <w:spacing w:beforeAutospacing="1" w:afterAutospacing="1"/>
        <w:rPr>
          <w:rFonts w:ascii="Arial" w:hAnsi="Arial" w:eastAsia="Times New Roman" w:cs="Arial"/>
          <w:b/>
          <w:b/>
          <w:bCs/>
          <w:sz w:val="28"/>
          <w:szCs w:val="28"/>
          <w:lang w:eastAsia="de-DE"/>
        </w:rPr>
      </w:pPr>
      <w:r>
        <w:rPr>
          <w:rFonts w:eastAsia="Times New Roman" w:cs="Arial" w:ascii="Arial" w:hAnsi="Arial"/>
          <w:b/>
          <w:bCs/>
          <w:sz w:val="28"/>
          <w:szCs w:val="28"/>
          <w:lang w:eastAsia="de-DE"/>
        </w:rPr>
        <w:t xml:space="preserve">2.5 Medienkompetenzrahmen NRW </w:t>
      </w:r>
    </w:p>
    <w:p>
      <w:pPr>
        <w:pStyle w:val="Normal"/>
        <w:spacing w:beforeAutospacing="1" w:afterAutospacing="1"/>
        <w:jc w:val="both"/>
        <w:rPr>
          <w:rFonts w:ascii="Arial" w:hAnsi="Arial" w:eastAsia="Times New Roman" w:cs="Arial"/>
          <w:lang w:eastAsia="de-DE"/>
        </w:rPr>
      </w:pPr>
      <w:r>
        <w:rPr>
          <w:rFonts w:eastAsia="Times New Roman" w:cs="Arial" w:ascii="Arial" w:hAnsi="Arial"/>
          <w:lang w:eastAsia="de-DE"/>
        </w:rPr>
        <w:t>Im Folgenden werden verschiedene ausgewählte Kompetenzen des Medienkompetenzrahmens</w:t>
      </w:r>
      <w:r>
        <w:rPr>
          <w:rStyle w:val="Funotenanker"/>
          <w:rFonts w:eastAsia="Times New Roman" w:cs="Arial" w:ascii="Arial" w:hAnsi="Arial"/>
          <w:lang w:eastAsia="de-DE"/>
        </w:rPr>
        <w:footnoteReference w:id="5"/>
      </w:r>
      <w:r>
        <w:rPr>
          <w:rFonts w:eastAsia="Times New Roman" w:cs="Arial" w:ascii="Arial" w:hAnsi="Arial"/>
          <w:lang w:eastAsia="de-DE"/>
        </w:rPr>
        <w:t xml:space="preserve"> benannt und an Unterrichtsvorhaben konkretisiert. Es besteht hier nicht der Anspruch auf Vollständigkeit. </w:t>
      </w:r>
    </w:p>
    <w:p>
      <w:pPr>
        <w:pStyle w:val="Normal"/>
        <w:spacing w:beforeAutospacing="1" w:afterAutospacing="1"/>
        <w:jc w:val="both"/>
        <w:rPr>
          <w:rFonts w:ascii="Arial" w:hAnsi="Arial" w:eastAsia="Times New Roman" w:cs="Arial"/>
          <w:i/>
          <w:i/>
          <w:iCs/>
          <w:lang w:eastAsia="de-DE"/>
        </w:rPr>
      </w:pPr>
      <w:r>
        <w:rPr>
          <w:rFonts w:eastAsia="Times New Roman" w:cs="Arial" w:ascii="Arial" w:hAnsi="Arial"/>
          <w:b/>
          <w:bCs/>
          <w:i/>
          <w:iCs/>
          <w:lang w:eastAsia="de-DE"/>
        </w:rPr>
        <w:t>1.4 Datenschutz und Informationssicherheit</w:t>
      </w:r>
      <w:r>
        <w:rPr>
          <w:rFonts w:eastAsia="Times New Roman" w:cs="Arial" w:ascii="Arial" w:hAnsi="Arial"/>
          <w:i/>
          <w:iCs/>
          <w:lang w:eastAsia="de-DE"/>
        </w:rPr>
        <w:t>, d.h. verantwortungsvoll mit persönlichen und fremden Daten umgehen, Datenschutz, Privatsphäre und Informationssicherheit beachten</w:t>
      </w:r>
    </w:p>
    <w:p>
      <w:pPr>
        <w:pStyle w:val="Normal"/>
        <w:spacing w:beforeAutospacing="1" w:afterAutospacing="1"/>
        <w:jc w:val="both"/>
        <w:rPr>
          <w:rFonts w:ascii="Arial" w:hAnsi="Arial" w:eastAsia="Times New Roman" w:cs="Arial"/>
          <w:lang w:eastAsia="de-DE"/>
        </w:rPr>
      </w:pPr>
      <w:r>
        <w:rPr>
          <w:rFonts w:eastAsia="Times New Roman" w:cs="Arial" w:ascii="Arial" w:hAnsi="Arial"/>
          <w:lang w:eastAsia="de-DE"/>
        </w:rPr>
        <w:t>-&gt; LK/GK UV VI (Medien/soziale Netzwerke)</w:t>
      </w:r>
    </w:p>
    <w:p>
      <w:pPr>
        <w:pStyle w:val="Normal"/>
        <w:spacing w:beforeAutospacing="1" w:afterAutospacing="1"/>
        <w:jc w:val="both"/>
        <w:rPr>
          <w:rFonts w:ascii="Arial" w:hAnsi="Arial" w:eastAsia="Times New Roman" w:cs="Arial"/>
          <w:i/>
          <w:i/>
          <w:iCs/>
          <w:lang w:eastAsia="de-DE"/>
        </w:rPr>
      </w:pPr>
      <w:r>
        <w:rPr>
          <w:rFonts w:eastAsia="Times New Roman" w:cs="Arial" w:ascii="Arial" w:hAnsi="Arial"/>
          <w:b/>
          <w:bCs/>
          <w:i/>
          <w:iCs/>
          <w:lang w:eastAsia="de-DE"/>
        </w:rPr>
        <w:t>2.1 Informationsrecherche</w:t>
      </w:r>
      <w:r>
        <w:rPr>
          <w:rFonts w:eastAsia="Times New Roman" w:cs="Arial" w:ascii="Arial" w:hAnsi="Arial"/>
          <w:i/>
          <w:iCs/>
          <w:lang w:eastAsia="de-DE"/>
        </w:rPr>
        <w:t>, d.h. Informationsrecherchen zielgerichtet durchführen und dabei Suchstrategien anwenden</w:t>
      </w:r>
    </w:p>
    <w:p>
      <w:pPr>
        <w:pStyle w:val="Normal"/>
        <w:spacing w:beforeAutospacing="1" w:afterAutospacing="1"/>
        <w:jc w:val="both"/>
        <w:rPr>
          <w:rFonts w:ascii="Arial" w:hAnsi="Arial" w:eastAsia="Times New Roman" w:cs="Arial"/>
          <w:lang w:eastAsia="de-DE"/>
        </w:rPr>
      </w:pPr>
      <w:r>
        <w:rPr>
          <w:rFonts w:eastAsia="Times New Roman" w:cs="Arial" w:ascii="Arial" w:hAnsi="Arial"/>
          <w:lang w:eastAsia="de-DE"/>
        </w:rPr>
        <w:t>-&gt; z.B. EF UV I/IV</w:t>
      </w:r>
    </w:p>
    <w:p>
      <w:pPr>
        <w:pStyle w:val="Normal"/>
        <w:spacing w:beforeAutospacing="1" w:afterAutospacing="1"/>
        <w:jc w:val="both"/>
        <w:rPr>
          <w:rFonts w:ascii="Arial" w:hAnsi="Arial" w:eastAsia="Times New Roman" w:cs="Arial"/>
          <w:i/>
          <w:i/>
          <w:iCs/>
          <w:lang w:eastAsia="de-DE"/>
        </w:rPr>
      </w:pPr>
      <w:r>
        <w:rPr>
          <w:rFonts w:eastAsia="Times New Roman" w:cs="Arial" w:ascii="Arial" w:hAnsi="Arial"/>
          <w:b/>
          <w:bCs/>
          <w:i/>
          <w:iCs/>
          <w:lang w:eastAsia="de-DE"/>
        </w:rPr>
        <w:t>2.4 Informationskritik</w:t>
      </w:r>
      <w:r>
        <w:rPr>
          <w:rFonts w:eastAsia="Times New Roman" w:cs="Arial" w:ascii="Arial" w:hAnsi="Arial"/>
          <w:i/>
          <w:iCs/>
          <w:lang w:eastAsia="de-DE"/>
        </w:rPr>
        <w:t>, d.h. Unangemessene und gefährdende Medieninhalte erkennen und hinsichtlich rechtlicher Grundlagen sowie gesellschaftlicher Normen und Werte einschätzen; Jugend- und Verbraucherschutz kennen und Hilfs- und Unterstützungsstrukturen nutzen</w:t>
      </w:r>
    </w:p>
    <w:p>
      <w:pPr>
        <w:pStyle w:val="Normal"/>
        <w:spacing w:beforeAutospacing="1" w:afterAutospacing="1"/>
        <w:jc w:val="both"/>
        <w:rPr>
          <w:rFonts w:ascii="Arial" w:hAnsi="Arial" w:eastAsia="Times New Roman" w:cs="Arial"/>
          <w:lang w:eastAsia="de-DE"/>
        </w:rPr>
      </w:pPr>
      <w:r>
        <w:rPr>
          <w:rFonts w:eastAsia="Times New Roman" w:cs="Arial" w:ascii="Arial" w:hAnsi="Arial"/>
          <w:lang w:eastAsia="de-DE"/>
        </w:rPr>
        <w:t>-&gt; LK/GK UV VI (Medien/soziale Netzwerke, Gewalt, insbesondere Rechtsextremismus)</w:t>
      </w:r>
    </w:p>
    <w:p>
      <w:pPr>
        <w:pStyle w:val="Normal"/>
        <w:spacing w:beforeAutospacing="1" w:afterAutospacing="1"/>
        <w:jc w:val="both"/>
        <w:rPr>
          <w:rFonts w:ascii="Arial" w:hAnsi="Arial" w:eastAsia="Times New Roman" w:cs="Arial"/>
          <w:i/>
          <w:i/>
          <w:iCs/>
          <w:lang w:eastAsia="de-DE"/>
        </w:rPr>
      </w:pPr>
      <w:r>
        <w:rPr>
          <w:rFonts w:eastAsia="Times New Roman" w:cs="Arial" w:ascii="Arial" w:hAnsi="Arial"/>
          <w:b/>
          <w:bCs/>
          <w:i/>
          <w:iCs/>
          <w:lang w:eastAsia="de-DE"/>
        </w:rPr>
        <w:t>3.2 Kommunikations- und Kooperationsregeln</w:t>
      </w:r>
      <w:r>
        <w:rPr>
          <w:rFonts w:eastAsia="Times New Roman" w:cs="Arial" w:ascii="Arial" w:hAnsi="Arial"/>
          <w:i/>
          <w:iCs/>
          <w:lang w:eastAsia="de-DE"/>
        </w:rPr>
        <w:t>, d.h. Regeln für digitale Kommunikation und Kooperation kennen, formulieren und einhalten</w:t>
      </w:r>
    </w:p>
    <w:p>
      <w:pPr>
        <w:pStyle w:val="Normal"/>
        <w:spacing w:beforeAutospacing="1" w:afterAutospacing="1"/>
        <w:jc w:val="both"/>
        <w:rPr>
          <w:rFonts w:ascii="Arial" w:hAnsi="Arial" w:eastAsia="Times New Roman" w:cs="Arial"/>
          <w:lang w:eastAsia="de-DE"/>
        </w:rPr>
      </w:pPr>
      <w:r>
        <w:rPr>
          <w:rFonts w:eastAsia="Times New Roman" w:cs="Arial" w:ascii="Arial" w:hAnsi="Arial"/>
          <w:lang w:eastAsia="de-DE"/>
        </w:rPr>
        <w:t>-&gt; LK/GK UV VI (Medien/soziale Netzwerke)</w:t>
      </w:r>
    </w:p>
    <w:p>
      <w:pPr>
        <w:pStyle w:val="Normal"/>
        <w:spacing w:beforeAutospacing="1" w:afterAutospacing="1"/>
        <w:jc w:val="both"/>
        <w:rPr>
          <w:rFonts w:ascii="Arial" w:hAnsi="Arial" w:eastAsia="Times New Roman" w:cs="Arial"/>
          <w:i/>
          <w:i/>
          <w:iCs/>
          <w:lang w:eastAsia="de-DE"/>
        </w:rPr>
      </w:pPr>
      <w:r>
        <w:rPr>
          <w:rFonts w:eastAsia="Times New Roman" w:cs="Arial" w:ascii="Arial" w:hAnsi="Arial"/>
          <w:b/>
          <w:bCs/>
          <w:i/>
          <w:iCs/>
          <w:lang w:eastAsia="de-DE"/>
        </w:rPr>
        <w:t>3.3 Kommunikation und Kooperation in der Gesellschaft</w:t>
      </w:r>
      <w:r>
        <w:rPr>
          <w:rFonts w:eastAsia="Times New Roman" w:cs="Arial" w:ascii="Arial" w:hAnsi="Arial"/>
          <w:i/>
          <w:iCs/>
          <w:lang w:eastAsia="de-DE"/>
        </w:rPr>
        <w:t>, d.h. Kommunikations- und Kooperationsprozesse im Sinne einer aktiven Teilhabe an der Gesellschaft gestalten und reflektieren; ethische Grundsätze sowie kulturell- gesell.Normen beachten</w:t>
      </w:r>
    </w:p>
    <w:p>
      <w:pPr>
        <w:pStyle w:val="Normal"/>
        <w:spacing w:beforeAutospacing="1" w:afterAutospacing="1"/>
        <w:jc w:val="both"/>
        <w:rPr>
          <w:rFonts w:ascii="Arial" w:hAnsi="Arial" w:eastAsia="Times New Roman" w:cs="Arial"/>
          <w:lang w:eastAsia="de-DE"/>
        </w:rPr>
      </w:pPr>
      <w:r>
        <w:rPr>
          <w:rFonts w:eastAsia="Times New Roman" w:cs="Arial" w:ascii="Arial" w:hAnsi="Arial"/>
          <w:lang w:eastAsia="de-DE"/>
        </w:rPr>
        <w:t>-&gt; LK/GK UV V (Hurrelmann/Entwicklungsaufgaben)</w:t>
      </w:r>
    </w:p>
    <w:p>
      <w:pPr>
        <w:pStyle w:val="Normal"/>
        <w:spacing w:beforeAutospacing="1" w:afterAutospacing="1"/>
        <w:jc w:val="both"/>
        <w:rPr>
          <w:rFonts w:ascii="Arial" w:hAnsi="Arial" w:eastAsia="Times New Roman" w:cs="Arial"/>
          <w:lang w:eastAsia="de-DE"/>
        </w:rPr>
      </w:pPr>
      <w:r>
        <w:rPr>
          <w:rFonts w:eastAsia="Times New Roman" w:cs="Arial" w:ascii="Arial" w:hAnsi="Arial"/>
          <w:b/>
          <w:bCs/>
          <w:lang w:eastAsia="de-DE"/>
        </w:rPr>
        <w:t>3.4 Cybergewalt und -kriminalität,</w:t>
      </w:r>
      <w:r>
        <w:rPr>
          <w:rFonts w:eastAsia="Times New Roman" w:cs="Arial" w:ascii="Arial" w:hAnsi="Arial"/>
          <w:lang w:eastAsia="de-DE"/>
        </w:rPr>
        <w:t xml:space="preserve"> d.h. persönliche, gesellschaftliche und wirtschaftliche Risiken und Auswirkungen von Cybergewalt und -kriminalität erkennen sowie Ansprechpartner und Reaktionsmöglichkeiten kennen und nutzen</w:t>
      </w:r>
    </w:p>
    <w:p>
      <w:pPr>
        <w:pStyle w:val="Normal"/>
        <w:spacing w:beforeAutospacing="1" w:afterAutospacing="1"/>
        <w:jc w:val="both"/>
        <w:rPr>
          <w:rFonts w:ascii="Arial" w:hAnsi="Arial" w:eastAsia="Times New Roman" w:cs="Arial"/>
          <w:lang w:eastAsia="de-DE"/>
        </w:rPr>
      </w:pPr>
      <w:r>
        <w:rPr>
          <w:rFonts w:eastAsia="Times New Roman" w:cs="Arial" w:ascii="Arial" w:hAnsi="Arial"/>
          <w:lang w:eastAsia="de-DE"/>
        </w:rPr>
        <w:t>-&gt; LK/GK UV V (Gewalt/deviantes Verhalten/Möglichkeiten der Prävention und Intervention)</w:t>
      </w:r>
    </w:p>
    <w:p>
      <w:pPr>
        <w:pStyle w:val="Normal"/>
        <w:spacing w:beforeAutospacing="1" w:afterAutospacing="1"/>
        <w:jc w:val="both"/>
        <w:rPr>
          <w:rFonts w:ascii="Arial" w:hAnsi="Arial" w:eastAsia="Times New Roman" w:cs="Arial"/>
          <w:i/>
          <w:i/>
          <w:iCs/>
          <w:lang w:eastAsia="de-DE"/>
        </w:rPr>
      </w:pPr>
      <w:r>
        <w:rPr>
          <w:rFonts w:eastAsia="Times New Roman" w:cs="Arial" w:ascii="Arial" w:hAnsi="Arial"/>
          <w:b/>
          <w:bCs/>
          <w:i/>
          <w:iCs/>
          <w:lang w:eastAsia="de-DE"/>
        </w:rPr>
        <w:t>4.1 Medienproduktion und Präsentation</w:t>
      </w:r>
      <w:r>
        <w:rPr>
          <w:rFonts w:eastAsia="Times New Roman" w:cs="Arial" w:ascii="Arial" w:hAnsi="Arial"/>
          <w:i/>
          <w:iCs/>
          <w:lang w:eastAsia="de-DE"/>
        </w:rPr>
        <w:t xml:space="preserve">, d.h. Medienprodukte adressatengerecht planen, gestalten und präsentieren; Möglichkeiten des Veröffentlichens und Teilens kennen und nutzen </w:t>
      </w:r>
    </w:p>
    <w:p>
      <w:pPr>
        <w:pStyle w:val="Normal"/>
        <w:spacing w:beforeAutospacing="1" w:afterAutospacing="1"/>
        <w:jc w:val="both"/>
        <w:rPr>
          <w:rFonts w:ascii="Arial" w:hAnsi="Arial" w:eastAsia="Times New Roman" w:cs="Arial"/>
          <w:lang w:eastAsia="de-DE"/>
        </w:rPr>
      </w:pPr>
      <w:r>
        <w:rPr>
          <w:rFonts w:eastAsia="Times New Roman" w:cs="Arial" w:ascii="Arial" w:hAnsi="Arial"/>
          <w:lang w:eastAsia="de-DE"/>
        </w:rPr>
        <w:t>-&gt; LK/GK UV VI (Medien/soziale Netzwerke)</w:t>
      </w:r>
    </w:p>
    <w:p>
      <w:pPr>
        <w:pStyle w:val="Normal"/>
        <w:spacing w:beforeAutospacing="1" w:afterAutospacing="1"/>
        <w:jc w:val="both"/>
        <w:rPr>
          <w:rFonts w:ascii="Arial" w:hAnsi="Arial" w:eastAsia="Times New Roman" w:cs="Arial"/>
          <w:i/>
          <w:i/>
          <w:iCs/>
          <w:lang w:eastAsia="de-DE"/>
        </w:rPr>
      </w:pPr>
      <w:r>
        <w:rPr>
          <w:rFonts w:eastAsia="Times New Roman" w:cs="Arial" w:ascii="Arial" w:hAnsi="Arial"/>
          <w:b/>
          <w:bCs/>
          <w:i/>
          <w:iCs/>
          <w:lang w:eastAsia="de-DE"/>
        </w:rPr>
        <w:t xml:space="preserve">4.2 Gestaltungsmittel </w:t>
      </w:r>
      <w:r>
        <w:rPr>
          <w:rFonts w:eastAsia="Times New Roman" w:cs="Arial" w:ascii="Arial" w:hAnsi="Arial"/>
          <w:i/>
          <w:iCs/>
          <w:lang w:eastAsia="de-DE"/>
        </w:rPr>
        <w:t>von Medienprodukten kennen, reflektiert anwenden sowie hinsichtlich ihrer Qualität, Wirkung und Aussageabsicht beurteilen</w:t>
      </w:r>
    </w:p>
    <w:p>
      <w:pPr>
        <w:pStyle w:val="Normal"/>
        <w:spacing w:beforeAutospacing="1" w:afterAutospacing="1"/>
        <w:jc w:val="both"/>
        <w:rPr>
          <w:rFonts w:ascii="Arial" w:hAnsi="Arial" w:eastAsia="Times New Roman" w:cs="Arial"/>
          <w:lang w:eastAsia="de-DE"/>
        </w:rPr>
      </w:pPr>
      <w:r>
        <w:rPr>
          <w:rFonts w:eastAsia="Times New Roman" w:cs="Arial" w:ascii="Arial" w:hAnsi="Arial"/>
          <w:lang w:eastAsia="de-DE"/>
        </w:rPr>
        <w:t>-&gt; ebd.</w:t>
      </w:r>
    </w:p>
    <w:p>
      <w:pPr>
        <w:pStyle w:val="Normal"/>
        <w:spacing w:beforeAutospacing="1" w:afterAutospacing="1"/>
        <w:jc w:val="both"/>
        <w:rPr>
          <w:rFonts w:ascii="Arial" w:hAnsi="Arial" w:eastAsia="Times New Roman" w:cs="Arial"/>
          <w:i/>
          <w:i/>
          <w:iCs/>
          <w:lang w:eastAsia="de-DE"/>
        </w:rPr>
      </w:pPr>
      <w:r>
        <w:rPr>
          <w:rFonts w:eastAsia="Times New Roman" w:cs="Arial" w:ascii="Arial" w:hAnsi="Arial"/>
          <w:b/>
          <w:bCs/>
          <w:i/>
          <w:iCs/>
          <w:lang w:eastAsia="de-DE"/>
        </w:rPr>
        <w:t>4.3 Quellendokumentation,</w:t>
      </w:r>
      <w:r>
        <w:rPr>
          <w:rFonts w:eastAsia="Times New Roman" w:cs="Arial" w:ascii="Arial" w:hAnsi="Arial"/>
          <w:i/>
          <w:iCs/>
          <w:lang w:eastAsia="de-DE"/>
        </w:rPr>
        <w:t xml:space="preserve"> d.h. Standards der Quellenangaben beim Produzieren und Präsentieren von eigenen und fremden Inhalten kennen und anwenden </w:t>
      </w:r>
    </w:p>
    <w:p>
      <w:pPr>
        <w:pStyle w:val="Normal"/>
        <w:spacing w:beforeAutospacing="1" w:afterAutospacing="1"/>
        <w:jc w:val="both"/>
        <w:rPr>
          <w:rFonts w:ascii="Arial" w:hAnsi="Arial" w:eastAsia="Times New Roman" w:cs="Arial"/>
          <w:lang w:eastAsia="de-DE"/>
        </w:rPr>
      </w:pPr>
      <w:r>
        <w:rPr>
          <w:rFonts w:eastAsia="Times New Roman" w:cs="Arial" w:ascii="Arial" w:hAnsi="Arial"/>
          <w:lang w:eastAsia="de-DE"/>
        </w:rPr>
        <w:t xml:space="preserve">-&gt; Einsatz bei Vorträgen/Präsentationen jedweder Art sowie der Facharbeit </w:t>
      </w:r>
    </w:p>
    <w:p>
      <w:pPr>
        <w:pStyle w:val="Normal"/>
        <w:spacing w:beforeAutospacing="1" w:afterAutospacing="1"/>
        <w:jc w:val="both"/>
        <w:rPr>
          <w:rFonts w:ascii="Arial" w:hAnsi="Arial" w:eastAsia="Times New Roman" w:cs="Arial"/>
          <w:i/>
          <w:i/>
          <w:iCs/>
          <w:lang w:eastAsia="de-DE"/>
        </w:rPr>
      </w:pPr>
      <w:r>
        <w:rPr>
          <w:rFonts w:eastAsia="Times New Roman" w:cs="Arial" w:ascii="Arial" w:hAnsi="Arial"/>
          <w:b/>
          <w:bCs/>
          <w:i/>
          <w:iCs/>
          <w:lang w:eastAsia="de-DE"/>
        </w:rPr>
        <w:t xml:space="preserve">4.4 Rechtliche Grundlagen, </w:t>
      </w:r>
      <w:r>
        <w:rPr>
          <w:rFonts w:eastAsia="Times New Roman" w:cs="Arial" w:ascii="Arial" w:hAnsi="Arial"/>
          <w:i/>
          <w:iCs/>
          <w:lang w:eastAsia="de-DE"/>
        </w:rPr>
        <w:t>d.h. Rechtliche Grundlagen des Persönlichkeitsrechts (u.a. Des Bildrechts), Urheber- und Nutzungsrechts (u.a. Lizenzen) überprüfen, bewerten und beachten</w:t>
      </w:r>
    </w:p>
    <w:p>
      <w:pPr>
        <w:pStyle w:val="Normal"/>
        <w:spacing w:beforeAutospacing="1" w:afterAutospacing="1"/>
        <w:jc w:val="both"/>
        <w:rPr>
          <w:rFonts w:ascii="Arial" w:hAnsi="Arial" w:eastAsia="Times New Roman" w:cs="Arial"/>
          <w:lang w:eastAsia="de-DE"/>
        </w:rPr>
      </w:pPr>
      <w:r>
        <w:rPr>
          <w:rFonts w:eastAsia="Times New Roman" w:cs="Arial" w:ascii="Arial" w:hAnsi="Arial"/>
          <w:lang w:eastAsia="de-DE"/>
        </w:rPr>
        <w:t>-&gt; LK/GK UV VI (Medien/soziale Netzwerke)</w:t>
      </w:r>
    </w:p>
    <w:p>
      <w:pPr>
        <w:pStyle w:val="Normal"/>
        <w:spacing w:beforeAutospacing="1" w:afterAutospacing="1"/>
        <w:jc w:val="both"/>
        <w:rPr>
          <w:rFonts w:ascii="Arial" w:hAnsi="Arial" w:eastAsia="Times New Roman" w:cs="Arial"/>
          <w:i/>
          <w:i/>
          <w:iCs/>
          <w:lang w:eastAsia="de-DE"/>
        </w:rPr>
      </w:pPr>
      <w:r>
        <w:rPr>
          <w:rFonts w:eastAsia="Times New Roman" w:cs="Arial" w:ascii="Arial" w:hAnsi="Arial"/>
          <w:b/>
          <w:bCs/>
          <w:i/>
          <w:iCs/>
          <w:lang w:eastAsia="de-DE"/>
        </w:rPr>
        <w:t>5.3 Identitätsbildung</w:t>
      </w:r>
      <w:r>
        <w:rPr>
          <w:rFonts w:eastAsia="Times New Roman" w:cs="Arial" w:ascii="Arial" w:hAnsi="Arial"/>
          <w:i/>
          <w:iCs/>
          <w:lang w:eastAsia="de-DE"/>
        </w:rPr>
        <w:t>, d.h. Chancen und Herausforderungen von Medien für die Realitätswahrnehmung erkennen und analysieren sowie für die eigene Identitätsbildung nutzen</w:t>
      </w:r>
    </w:p>
    <w:p>
      <w:pPr>
        <w:pStyle w:val="Normal"/>
        <w:spacing w:beforeAutospacing="1" w:afterAutospacing="1"/>
        <w:jc w:val="both"/>
        <w:rPr>
          <w:rFonts w:ascii="Arial" w:hAnsi="Arial" w:eastAsia="Times New Roman" w:cs="Arial"/>
          <w:lang w:eastAsia="de-DE"/>
        </w:rPr>
      </w:pPr>
      <w:r>
        <w:rPr>
          <w:rFonts w:eastAsia="Times New Roman" w:cs="Arial" w:ascii="Arial" w:hAnsi="Arial"/>
          <w:lang w:eastAsia="de-DE"/>
        </w:rPr>
        <w:t>-&gt; LK/GK UV III (Mead/Krappmann), UV I (Erikson/Identitätsdiffusion), UV V (Hurrelmann)</w:t>
      </w:r>
    </w:p>
    <w:p>
      <w:pPr>
        <w:pStyle w:val="Normal"/>
        <w:spacing w:beforeAutospacing="1" w:afterAutospacing="1"/>
        <w:jc w:val="both"/>
        <w:rPr>
          <w:rFonts w:ascii="Arial" w:hAnsi="Arial" w:eastAsia="Times New Roman" w:cs="Arial"/>
          <w:i/>
          <w:i/>
          <w:iCs/>
          <w:lang w:eastAsia="de-DE"/>
        </w:rPr>
      </w:pPr>
      <w:r>
        <w:rPr>
          <w:rFonts w:eastAsia="Times New Roman" w:cs="Arial" w:ascii="Arial" w:hAnsi="Arial"/>
          <w:b/>
          <w:bCs/>
          <w:i/>
          <w:iCs/>
          <w:lang w:eastAsia="de-DE"/>
        </w:rPr>
        <w:t>5.4 Selbstregulierte Mediennutzung,</w:t>
      </w:r>
      <w:r>
        <w:rPr>
          <w:rFonts w:eastAsia="Times New Roman" w:cs="Arial" w:ascii="Arial" w:hAnsi="Arial"/>
          <w:i/>
          <w:iCs/>
          <w:lang w:eastAsia="de-DE"/>
        </w:rPr>
        <w:t xml:space="preserve"> d.h. Medien und ihre Wirkung beschreiben, reflektieren und deren Nutzung selbstverantwortlich regulieren; andere bei ihrer Mediennutzung unterstützen</w:t>
      </w:r>
    </w:p>
    <w:p>
      <w:pPr>
        <w:pStyle w:val="Normal"/>
        <w:spacing w:beforeAutospacing="1" w:afterAutospacing="1"/>
        <w:jc w:val="both"/>
        <w:rPr>
          <w:rFonts w:ascii="Arial" w:hAnsi="Arial" w:eastAsia="Times New Roman" w:cs="Arial"/>
          <w:lang w:eastAsia="de-DE"/>
        </w:rPr>
      </w:pPr>
      <w:r>
        <w:rPr>
          <w:rFonts w:eastAsia="Times New Roman" w:cs="Arial" w:ascii="Arial" w:hAnsi="Arial"/>
          <w:lang w:eastAsia="de-DE"/>
        </w:rPr>
        <w:t>-&gt; LK/GK UV VI (Medien/soziale Netzwerke)</w:t>
      </w:r>
    </w:p>
    <w:p>
      <w:pPr>
        <w:pStyle w:val="Normal"/>
        <w:spacing w:beforeAutospacing="1" w:afterAutospacing="1"/>
        <w:rPr>
          <w:rFonts w:ascii="Arial" w:hAnsi="Arial" w:eastAsia="Times New Roman" w:cs="Arial"/>
          <w:b/>
          <w:b/>
          <w:bCs/>
          <w:sz w:val="28"/>
          <w:szCs w:val="28"/>
          <w:lang w:eastAsia="de-DE"/>
        </w:rPr>
      </w:pPr>
      <w:r>
        <w:rPr>
          <w:rFonts w:eastAsia="Times New Roman" w:cs="Arial" w:ascii="Arial" w:hAnsi="Arial"/>
          <w:b/>
          <w:bCs/>
          <w:sz w:val="28"/>
          <w:szCs w:val="28"/>
          <w:lang w:eastAsia="de-DE"/>
        </w:rPr>
        <w:t>2.6 Europa- Bezug</w:t>
      </w:r>
    </w:p>
    <w:p>
      <w:pPr>
        <w:pStyle w:val="Normal"/>
        <w:spacing w:beforeAutospacing="1" w:afterAutospacing="1"/>
        <w:jc w:val="both"/>
        <w:rPr>
          <w:rFonts w:ascii="Arial" w:hAnsi="Arial" w:eastAsia="Times New Roman" w:cs="Arial"/>
          <w:lang w:eastAsia="de-DE"/>
        </w:rPr>
      </w:pPr>
      <w:r>
        <w:rPr>
          <w:rFonts w:eastAsia="Times New Roman" w:cs="Arial" w:ascii="Arial" w:hAnsi="Arial"/>
          <w:lang w:eastAsia="de-DE"/>
        </w:rPr>
        <w:t xml:space="preserve">In den Unterrichtsvorhaben in der EF „Erziehung innerhalb verschiedener Kulturen &amp; Kontexte“ sowie im Unterrichtsvorhaben in der Q2 „Interkulturelle Bildung und Erziehung nach Nieke“ sowie durch die Thematisierung des Begriffes „Enkulturation“ lassen sich Bezüge zum Thema Europa herstellen und vertiefen. Auch das Unterrichtsvorhaben „Schulentwicklung nach PISA - Internationale Vergleichsstudien“ bietet dafür die Möglichkeit. Gleiches gilt für den „Demokratiebegriff“. Je nach Zusammensetzung eines Kurses (z.B. durch Schüler mit Migrationshintergrund oder Auslandsaufenthaltserfahrungen) können hier kulturspezifische Unterschiede und Gemeinsamkeiten identifiziert, verglichen und reflektiert werden.  </w:t>
      </w:r>
    </w:p>
    <w:p>
      <w:pPr>
        <w:pStyle w:val="Normal"/>
        <w:spacing w:before="0" w:after="0"/>
        <w:rPr>
          <w:rFonts w:ascii="Arial" w:hAnsi="Arial" w:eastAsia="Times New Roman" w:cs="Arial"/>
          <w:b/>
          <w:b/>
          <w:bCs/>
          <w:kern w:val="2"/>
          <w:sz w:val="28"/>
          <w:szCs w:val="28"/>
          <w:lang w:eastAsia="de-DE"/>
        </w:rPr>
      </w:pPr>
      <w:r>
        <w:rPr>
          <w:rFonts w:eastAsia="Times New Roman" w:cs="Arial" w:ascii="Arial" w:hAnsi="Arial"/>
          <w:b/>
          <w:bCs/>
          <w:kern w:val="2"/>
          <w:sz w:val="28"/>
          <w:szCs w:val="28"/>
          <w:lang w:eastAsia="de-DE"/>
        </w:rPr>
        <w:t xml:space="preserve">3 Qualitätssicherung und Evaluation </w:t>
      </w:r>
    </w:p>
    <w:p>
      <w:pPr>
        <w:pStyle w:val="Normal"/>
        <w:spacing w:before="0" w:after="0"/>
        <w:rPr>
          <w:rFonts w:ascii="Arial" w:hAnsi="Arial" w:eastAsia="Times New Roman" w:cs="Arial"/>
          <w:b/>
          <w:b/>
          <w:bCs/>
          <w:kern w:val="2"/>
          <w:sz w:val="28"/>
          <w:szCs w:val="28"/>
          <w:lang w:eastAsia="de-DE"/>
        </w:rPr>
      </w:pPr>
      <w:r>
        <w:rPr>
          <w:rFonts w:eastAsia="Times New Roman" w:cs="Arial" w:ascii="Arial" w:hAnsi="Arial"/>
          <w:b/>
          <w:bCs/>
          <w:kern w:val="2"/>
          <w:sz w:val="28"/>
          <w:szCs w:val="28"/>
          <w:lang w:eastAsia="de-DE"/>
        </w:rPr>
      </w:r>
    </w:p>
    <w:p>
      <w:pPr>
        <w:pStyle w:val="Normal"/>
        <w:spacing w:before="0" w:after="0"/>
        <w:rPr>
          <w:rFonts w:ascii="Arial" w:hAnsi="Arial" w:eastAsia="Times New Roman" w:cs="Arial"/>
          <w:kern w:val="2"/>
          <w:lang w:eastAsia="de-DE"/>
        </w:rPr>
      </w:pPr>
      <w:r>
        <w:rPr>
          <w:rFonts w:eastAsia="Times New Roman" w:cs="Arial" w:ascii="Arial" w:hAnsi="Arial"/>
          <w:kern w:val="2"/>
          <w:lang w:eastAsia="de-DE"/>
        </w:rPr>
        <w:t xml:space="preserve">Im Folgenden finden sich die zentralen Aspekte zur Qualitätssicherung und Evaluation. </w:t>
      </w:r>
    </w:p>
    <w:p>
      <w:pPr>
        <w:pStyle w:val="Normal"/>
        <w:spacing w:beforeAutospacing="1" w:afterAutospacing="1"/>
        <w:jc w:val="both"/>
        <w:rPr>
          <w:rFonts w:ascii="Arial" w:hAnsi="Arial" w:eastAsia="Times New Roman" w:cs="Arial"/>
          <w:b/>
          <w:b/>
          <w:lang w:eastAsia="de-DE"/>
        </w:rPr>
      </w:pPr>
      <w:r>
        <w:rPr>
          <w:rFonts w:eastAsia="Times New Roman" w:cs="Arial" w:ascii="Arial" w:hAnsi="Arial"/>
          <w:b/>
          <w:lang w:eastAsia="de-DE"/>
        </w:rPr>
        <w:t>3.1 Qualitätssicherung</w:t>
      </w:r>
    </w:p>
    <w:p>
      <w:pPr>
        <w:pStyle w:val="Normal"/>
        <w:spacing w:beforeAutospacing="1" w:afterAutospacing="1"/>
        <w:jc w:val="both"/>
        <w:rPr>
          <w:rFonts w:ascii="Arial" w:hAnsi="Arial" w:eastAsia="Times New Roman" w:cs="Arial"/>
          <w:lang w:eastAsia="de-DE"/>
        </w:rPr>
      </w:pPr>
      <w:r>
        <w:rPr>
          <w:rFonts w:eastAsia="Times New Roman" w:cs="Arial" w:ascii="Arial" w:hAnsi="Arial"/>
          <w:lang w:eastAsia="de-DE"/>
        </w:rPr>
        <w:t xml:space="preserve">Die Fachkonferenz ist der Qualitätsentwicklung und -sicherung des Faches Erziehungswissenschaft verpflichtet. Folgende Vereinbarungen werden als Grundlage einer teamorientierten Zusammenarbeit vereinbart: Sie verpflichtet sich zur regelmäßigen Teilnahme an Implementationsveranstaltungen, sowie an Fortbildungen im Rahmen der Unterrichtsentwicklung und Förderung des schulischen Fremdsprachenunterrichts. </w:t>
      </w:r>
    </w:p>
    <w:p>
      <w:pPr>
        <w:pStyle w:val="Normal"/>
        <w:spacing w:beforeAutospacing="1" w:afterAutospacing="1"/>
        <w:rPr>
          <w:rFonts w:ascii="Arial" w:hAnsi="Arial" w:eastAsia="Times New Roman" w:cs="Arial"/>
          <w:lang w:eastAsia="de-DE"/>
        </w:rPr>
      </w:pPr>
      <w:r>
        <w:rPr>
          <w:rFonts w:eastAsia="Times New Roman" w:cs="Arial" w:ascii="Arial" w:hAnsi="Arial"/>
          <w:b/>
          <w:bCs/>
          <w:lang w:eastAsia="de-DE"/>
        </w:rPr>
        <w:t>3.2 Evaluation des schulinternen Curriculums</w:t>
      </w:r>
    </w:p>
    <w:p>
      <w:pPr>
        <w:pStyle w:val="Normal"/>
        <w:spacing w:beforeAutospacing="1" w:afterAutospacing="1"/>
        <w:jc w:val="both"/>
        <w:rPr>
          <w:rFonts w:ascii="Arial" w:hAnsi="Arial" w:eastAsia="Times New Roman" w:cs="Arial"/>
          <w:lang w:eastAsia="de-DE"/>
        </w:rPr>
      </w:pPr>
      <w:r>
        <w:rPr>
          <w:rFonts w:eastAsia="Times New Roman" w:cs="Arial" w:ascii="Arial" w:hAnsi="Arial"/>
          <w:b/>
          <w:bCs/>
          <w:lang w:eastAsia="de-DE"/>
        </w:rPr>
        <w:t>Zielsetzung:</w:t>
      </w:r>
      <w:r>
        <w:rPr>
          <w:rFonts w:eastAsia="Times New Roman" w:cs="Arial" w:ascii="Arial" w:hAnsi="Arial"/>
          <w:lang w:eastAsia="de-DE"/>
        </w:rPr>
        <w:t xml:space="preserve"> Das schulinterne Curriculum stellt keine starre Größe dar, sondern ist als „lebendes Dokument“ zu betrachten. Dementsprechend sind die Inhalte stetig zu überprüfen, um ggf. Modifikationen vornehmen zu können. Die Fachkonferenz (als professionelle Lehr/Lerngemeinschaft) trägt durch diesen Prozess zur Qualitätsentwicklung und damit zur Qualitätssicherung des Faches bei.</w:t>
      </w:r>
    </w:p>
    <w:p>
      <w:pPr>
        <w:pStyle w:val="Normal"/>
        <w:spacing w:beforeAutospacing="1" w:afterAutospacing="1"/>
        <w:jc w:val="both"/>
        <w:rPr>
          <w:rFonts w:ascii="Arial" w:hAnsi="Arial" w:cs="Arial"/>
        </w:rPr>
      </w:pPr>
      <w:r>
        <w:rPr>
          <w:rFonts w:eastAsia="Times New Roman" w:cs="Arial" w:ascii="Arial" w:hAnsi="Arial"/>
          <w:b/>
          <w:bCs/>
          <w:lang w:eastAsia="de-DE"/>
        </w:rPr>
        <w:t>Prozess:</w:t>
      </w:r>
      <w:r>
        <w:rPr>
          <w:rFonts w:eastAsia="Times New Roman" w:cs="Arial" w:ascii="Arial" w:hAnsi="Arial"/>
          <w:lang w:eastAsia="de-DE"/>
        </w:rPr>
        <w:t xml:space="preserve"> Der Prüfmodus erfolgt jährlich. Zu Schuljahresbeginn werden die Erfahrungen des vergangenen Schuljahres in der Fachschaft gesammelt, bewertet und eventuell notwendige Konsequenzen formuliert. </w:t>
      </w:r>
    </w:p>
    <w:p>
      <w:pPr>
        <w:pStyle w:val="Normal"/>
        <w:rPr>
          <w:rFonts w:ascii="Arial" w:hAnsi="Arial" w:eastAsia="Cambria" w:cs="Arial"/>
          <w:szCs w:val="20"/>
        </w:rPr>
      </w:pPr>
      <w:r>
        <w:rPr>
          <w:rFonts w:eastAsia="Cambria" w:cs="Arial" w:ascii="Arial" w:hAnsi="Arial"/>
          <w:szCs w:val="20"/>
        </w:rPr>
      </w:r>
    </w:p>
    <w:p>
      <w:pPr>
        <w:pStyle w:val="Normal"/>
        <w:spacing w:before="0" w:after="200"/>
        <w:rPr>
          <w:rFonts w:ascii="Arial" w:hAnsi="Arial" w:eastAsia="Cambria" w:cs="Arial"/>
          <w:b/>
          <w:b/>
          <w:sz w:val="24"/>
          <w:szCs w:val="24"/>
        </w:rPr>
      </w:pPr>
      <w:r>
        <w:rPr>
          <w:rFonts w:eastAsia="Cambria" w:cs="Arial" w:ascii="Arial" w:hAnsi="Arial"/>
          <w:b/>
          <w:sz w:val="24"/>
          <w:szCs w:val="24"/>
        </w:rPr>
        <w:t>Stand September 2020</w:t>
      </w:r>
    </w:p>
    <w:sectPr>
      <w:headerReference w:type="default" r:id="rId23"/>
      <w:footerReference w:type="default" r:id="rId24"/>
      <w:footnotePr>
        <w:numFmt w:val="decimal"/>
      </w:footnotePr>
      <w:type w:val="nextPage"/>
      <w:pgSz w:w="11906" w:h="16838"/>
      <w:pgMar w:left="1418" w:right="709" w:header="284" w:top="1276" w:footer="549" w:bottom="1134" w:gutter="0"/>
      <w:pgNumType w:start="1"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rebuchet MS">
    <w:charset w:val="01"/>
    <w:family w:val="roman"/>
    <w:pitch w:val="variable"/>
  </w:font>
  <w:font w:name="Arial">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swiss"/>
    <w:pitch w:val="variable"/>
  </w:font>
  <w:font w:name="RotisSansSerif">
    <w:charset w:val="01"/>
    <w:family w:val="roman"/>
    <w:pitch w:val="variable"/>
  </w:font>
  <w:font w:name="-webkit-standard">
    <w:charset w:val="01"/>
    <w:family w:val="roman"/>
    <w:pitch w:val="variable"/>
  </w:font>
  <w:font w:name="Symbol">
    <w:charset w:val="02"/>
    <w:family w:val="auto"/>
    <w:pitch w:val="default"/>
  </w:font>
  <w:font w:name="Courier New">
    <w:charset w:val="01"/>
    <w:family w:val="auto"/>
    <w:pitch w:val="fixed"/>
  </w:font>
  <w:font w:name="Wingdings">
    <w:charset w:val="02"/>
    <w:family w:val="auto"/>
    <w:pitch w:val="default"/>
  </w:font>
  <w:font w:name="Arial">
    <w:charset w:val="01"/>
    <w:family w:val="swiss"/>
    <w:pitch w:val="variable"/>
  </w:font>
  <w:font w:name="Calibri">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311660022"/>
    </w:sdtPr>
    <w:sdtContent>
      <w:p>
        <w:pPr>
          <w:pStyle w:val="Fuzeile"/>
          <w:rPr/>
        </w:pPr>
        <w:r>
          <w:rPr/>
        </w:r>
      </w:p>
    </w:sdtContent>
  </w:sdt>
  <w:p>
    <w:pPr>
      <w:pStyle w:val="Fuzeile"/>
      <w:ind w:right="360" w:hanging="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jc w:val="center"/>
      <w:rPr/>
    </w:pPr>
    <w:r>
      <w:rPr/>
    </w:r>
  </w:p>
  <w:p>
    <w:pPr>
      <w:pStyle w:val="Fuzeile"/>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jc w:val="center"/>
      <w:rPr/>
    </w:pPr>
    <w:r>
      <w:rPr/>
    </w:r>
  </w:p>
  <w:p>
    <w:pPr>
      <w:pStyle w:val="Fuzeile"/>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86066561"/>
    </w:sdtPr>
    <w:sdtContent>
      <w:p>
        <w:pPr>
          <w:pStyle w:val="Fuzeile"/>
          <w:rPr/>
        </w:pPr>
        <w:r>
          <w:rPr/>
        </w:r>
      </w:p>
    </w:sdtContent>
  </w:sdt>
  <w:p>
    <w:pPr>
      <w:pStyle w:val="Fuzeile"/>
      <w:ind w:right="360" w:hanging="0"/>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jc w:val="center"/>
      <w:rPr/>
    </w:pPr>
    <w:r>
      <w:rPr/>
    </w:r>
  </w:p>
  <w:p>
    <w:pPr>
      <w:pStyle w:val="Fuzeile"/>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rPr/>
    </w:pPr>
    <w:r>
      <w:rPr/>
    </w:r>
  </w:p>
  <w:p>
    <w:pPr>
      <w:pStyle w:val="Normal"/>
      <w:widowControl/>
      <w:bidi w:val="0"/>
      <w:spacing w:lineRule="auto" w:line="276" w:before="0" w:after="200"/>
      <w:jc w:val="left"/>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unote"/>
        <w:rPr>
          <w:b/>
          <w:b/>
          <w:bCs/>
          <w:lang w:val="de-DE"/>
        </w:rPr>
      </w:pPr>
      <w:r>
        <w:rPr>
          <w:rStyle w:val="Funotenzeichen"/>
        </w:rPr>
        <w:footnoteRef/>
      </w:r>
      <w:r>
        <w:rPr/>
        <w:t xml:space="preserve"> </w:t>
      </w:r>
      <w:r>
        <w:rPr/>
        <w:t xml:space="preserve">Im folgenden zu beachten: </w:t>
      </w:r>
      <w:r>
        <w:rPr>
          <w:b/>
          <w:bCs/>
          <w:lang w:val="de-DE"/>
        </w:rPr>
        <w:t xml:space="preserve">In jedem Unterrichtsvorhaben ist eine Leistungsmessung </w:t>
      </w:r>
      <w:r>
        <w:rPr>
          <w:b/>
          <w:bCs/>
          <w:u w:val="single"/>
          <w:lang w:val="de-DE"/>
        </w:rPr>
        <w:t>möglich</w:t>
      </w:r>
      <w:r>
        <w:rPr>
          <w:b/>
          <w:bCs/>
          <w:lang w:val="de-DE"/>
        </w:rPr>
        <w:t xml:space="preserve">; auch können zwei Unterrichtsvorhaben innerhalb einer Klausur thematisiert werden. </w:t>
      </w:r>
    </w:p>
  </w:footnote>
  <w:footnote w:id="3">
    <w:p>
      <w:pPr>
        <w:pStyle w:val="Funote"/>
        <w:rPr>
          <w:sz w:val="18"/>
          <w:szCs w:val="18"/>
          <w:lang w:val="de-DE"/>
        </w:rPr>
      </w:pPr>
      <w:r>
        <w:rPr>
          <w:rStyle w:val="Funotenzeichen"/>
        </w:rPr>
        <w:footnoteRef/>
      </w:r>
      <w:r>
        <w:rPr/>
        <w:t xml:space="preserve"> </w:t>
      </w:r>
      <w:r>
        <w:rPr>
          <w:rFonts w:eastAsia="" w:cs="Arial" w:ascii="Arial" w:hAnsi="Arial" w:eastAsiaTheme="minorEastAsia"/>
          <w:i/>
          <w:iCs/>
          <w:sz w:val="18"/>
          <w:szCs w:val="18"/>
          <w:lang w:eastAsia="de-DE"/>
        </w:rPr>
        <w:t>MINISTERIUM FÜR SCHULE UND WEITERBILDUNG, WISSENSCHAFT UND FORSCHUNG DES LANDES NRW (Hg.): Richtlinien und Lehrpläne für die Sekundarstufe II – Gymnasium/ Gesamtschule. Erziehungswissenschaft. Frechen: Ritterbach Verlag, 1999</w:t>
      </w:r>
    </w:p>
  </w:footnote>
  <w:footnote w:id="4">
    <w:p>
      <w:pPr>
        <w:pStyle w:val="Funote"/>
        <w:rPr>
          <w:lang w:val="de-DE"/>
        </w:rPr>
      </w:pPr>
      <w:r>
        <w:rPr>
          <w:rStyle w:val="Funotenzeichen"/>
        </w:rPr>
        <w:footnoteRef/>
      </w:r>
      <w:r>
        <w:rPr/>
        <w:t xml:space="preserve"> </w:t>
      </w:r>
      <w:r>
        <w:rPr>
          <w:rFonts w:eastAsia="" w:cs="Arial" w:ascii="Arial" w:hAnsi="Arial" w:eastAsiaTheme="minorEastAsia"/>
          <w:lang w:eastAsia="de-DE"/>
        </w:rPr>
        <w:t xml:space="preserve">vgl. </w:t>
      </w:r>
      <w:hyperlink r:id="rId1">
        <w:r>
          <w:rPr>
            <w:rFonts w:eastAsia="" w:cs="Arial" w:ascii="Arial" w:hAnsi="Arial" w:eastAsiaTheme="minorEastAsia"/>
            <w:color w:val="99CA3C" w:themeColor="hyperlink"/>
            <w:u w:val="single"/>
            <w:lang w:eastAsia="de-DE"/>
          </w:rPr>
          <w:t>http://www.standardsicherung.nrw.de/abitur-gost/fach.php?fach=11</w:t>
        </w:r>
      </w:hyperlink>
    </w:p>
  </w:footnote>
  <w:footnote w:id="5">
    <w:p>
      <w:pPr>
        <w:pStyle w:val="Funote"/>
        <w:rPr/>
      </w:pPr>
      <w:r>
        <w:rPr>
          <w:rStyle w:val="Funotenzeichen"/>
        </w:rPr>
        <w:footnoteRef/>
      </w:r>
      <w:r>
        <w:rPr/>
        <w:t xml:space="preserve"> </w:t>
      </w:r>
      <w:hyperlink r:id="rId2">
        <w:r>
          <w:rPr>
            <w:rStyle w:val="Internetverknpfung"/>
          </w:rPr>
          <w:t>https://medienkompetenzrahmen.nrw/medienkompetenzrahmen-nrw/</w:t>
        </w:r>
      </w:hyperlink>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pBdr>
        <w:bottom w:val="thickThinSmallGap" w:sz="24" w:space="1" w:color="294F10"/>
      </w:pBdr>
      <w:ind w:left="-426" w:hanging="0"/>
      <w:rPr>
        <w:rFonts w:ascii="Arial" w:hAnsi="Arial" w:eastAsia="" w:cs="Arial" w:eastAsiaTheme="majorEastAsia"/>
        <w:sz w:val="24"/>
        <w:szCs w:val="24"/>
      </w:rPr>
    </w:pPr>
    <w:sdt>
      <w:sdtPr>
        <w:text/>
        <w:dataBinding w:prefixMappings="xmlns:ns0='http://schemas.openxmlformats.org/package/2006/metadata/core-properties' xmlns:ns1='http://purl.org/dc/elements/1.1/'" w:xpath="/ns0:coreProperties[1]/ns1:title[1]" w:storeItemID="{6C3C8BC8-F283-45AE-878A-BAB7291924A1}"/>
        <w:alias w:val="Titel"/>
      </w:sdtPr>
      <w:sdtContent>
        <w:r>
          <w:rPr>
            <w:rFonts w:eastAsia="" w:cs="Arial" w:ascii="Arial" w:hAnsi="Arial" w:eastAsiaTheme="majorEastAsia"/>
            <w:sz w:val="24"/>
            <w:szCs w:val="24"/>
          </w:rPr>
          <w:t>Ursulinenschulen Werl – Gymnasium              schulinternes Curriculum Erziehungswissenschaft</w:t>
        </w:r>
      </w:sdtContent>
    </w:sdt>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text/>
      <w:id w:val="729264714"/>
      <w:dataBinding w:prefixMappings="xmlns:ns0='http://schemas.openxmlformats.org/package/2006/metadata/core-properties' xmlns:ns1='http://purl.org/dc/elements/1.1/'" w:xpath="/ns0:coreProperties[1]/ns1:title[1]" w:storeItemID="{6C3C8BC8-F283-45AE-878A-BAB7291924A1}"/>
      <w:alias w:val="Titel"/>
    </w:sdtPr>
    <w:sdtContent>
      <w:p>
        <w:pPr>
          <w:pStyle w:val="Kopfzeile"/>
          <w:pBdr>
            <w:bottom w:val="thickThinSmallGap" w:sz="24" w:space="1" w:color="294F10"/>
          </w:pBdr>
          <w:ind w:left="-426" w:hanging="0"/>
          <w:rPr>
            <w:rFonts w:ascii="Arial" w:hAnsi="Arial" w:eastAsia="" w:cs="Arial" w:eastAsiaTheme="majorEastAsia"/>
            <w:sz w:val="24"/>
            <w:szCs w:val="24"/>
          </w:rPr>
        </w:pPr>
        <w:r>
          <w:rPr>
            <w:rFonts w:eastAsia="" w:cs="Arial" w:ascii="Arial" w:hAnsi="Arial" w:eastAsiaTheme="majorEastAsia"/>
            <w:sz w:val="24"/>
            <w:szCs w:val="24"/>
          </w:rPr>
          <w:t>Ursulinenschulen Werl – Gymnasium              schulinternes Curriculum Erziehungswissenschaft</w:t>
        </w:r>
      </w:p>
    </w:sdtContent>
  </w:sdt>
  <w:p>
    <w:pPr>
      <w:pStyle w:val="Kopfzeile"/>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text/>
      <w:id w:val="1968368073"/>
      <w:dataBinding w:prefixMappings="xmlns:ns0='http://schemas.openxmlformats.org/package/2006/metadata/core-properties' xmlns:ns1='http://purl.org/dc/elements/1.1/'" w:xpath="/ns0:coreProperties[1]/ns1:title[1]" w:storeItemID="{6C3C8BC8-F283-45AE-878A-BAB7291924A1}"/>
      <w:alias w:val="Titel"/>
    </w:sdtPr>
    <w:sdtContent>
      <w:p>
        <w:pPr>
          <w:pStyle w:val="Kopfzeile"/>
          <w:pBdr>
            <w:bottom w:val="thickThinSmallGap" w:sz="24" w:space="1" w:color="294F10"/>
          </w:pBdr>
          <w:ind w:left="-426" w:hanging="0"/>
          <w:rPr>
            <w:rFonts w:ascii="Arial" w:hAnsi="Arial" w:eastAsia="" w:cs="Arial" w:eastAsiaTheme="majorEastAsia"/>
            <w:sz w:val="24"/>
            <w:szCs w:val="24"/>
          </w:rPr>
        </w:pPr>
        <w:r>
          <w:rPr>
            <w:rFonts w:eastAsia="" w:cs="Arial" w:ascii="Arial" w:hAnsi="Arial" w:eastAsiaTheme="majorEastAsia"/>
            <w:sz w:val="24"/>
            <w:szCs w:val="24"/>
          </w:rPr>
          <w:t>Ursulinenschulen Werl – Gymnasium              schulinternes Curriculum Erziehungswissenschaft</w:t>
        </w:r>
      </w:p>
    </w:sdtContent>
  </w:sdt>
  <w:p>
    <w:pPr>
      <w:pStyle w:val="Kopfzeile"/>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pBdr>
        <w:bottom w:val="thickThinSmallGap" w:sz="24" w:space="1" w:color="294F10"/>
      </w:pBdr>
      <w:ind w:left="-426" w:hanging="0"/>
      <w:rPr>
        <w:rFonts w:ascii="Arial" w:hAnsi="Arial" w:eastAsia="" w:cs="Arial" w:eastAsiaTheme="majorEastAsia"/>
        <w:sz w:val="24"/>
        <w:szCs w:val="24"/>
      </w:rPr>
    </w:pPr>
    <w:sdt>
      <w:sdtPr>
        <w:text/>
        <w:dataBinding w:prefixMappings="xmlns:ns0='http://schemas.openxmlformats.org/package/2006/metadata/core-properties' xmlns:ns1='http://purl.org/dc/elements/1.1/'" w:xpath="/ns0:coreProperties[1]/ns1:title[1]" w:storeItemID="{6C3C8BC8-F283-45AE-878A-BAB7291924A1}"/>
        <w:alias w:val="Titel"/>
      </w:sdtPr>
      <w:sdtContent>
        <w:r>
          <w:rPr>
            <w:rFonts w:eastAsia="" w:cs="Arial" w:ascii="Arial" w:hAnsi="Arial" w:eastAsiaTheme="majorEastAsia"/>
            <w:sz w:val="24"/>
            <w:szCs w:val="24"/>
          </w:rPr>
          <w:t>Ursulinenschulen Werl – Gymnasium              schulinternes Curriculum Erziehungswissenschaft</w:t>
        </w:r>
      </w:sdtContent>
    </w:sdt>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text/>
      <w:id w:val="316817601"/>
      <w:dataBinding w:prefixMappings="xmlns:ns0='http://schemas.openxmlformats.org/package/2006/metadata/core-properties' xmlns:ns1='http://purl.org/dc/elements/1.1/'" w:xpath="/ns0:coreProperties[1]/ns1:title[1]" w:storeItemID="{6C3C8BC8-F283-45AE-878A-BAB7291924A1}"/>
      <w:alias w:val="Titel"/>
    </w:sdtPr>
    <w:sdtContent>
      <w:p>
        <w:pPr>
          <w:pStyle w:val="Kopfzeile"/>
          <w:pBdr>
            <w:bottom w:val="thickThinSmallGap" w:sz="24" w:space="1" w:color="294F10"/>
          </w:pBdr>
          <w:ind w:left="-426" w:hanging="0"/>
          <w:rPr>
            <w:rFonts w:ascii="Arial" w:hAnsi="Arial" w:eastAsia="" w:cs="Arial" w:eastAsiaTheme="majorEastAsia"/>
            <w:sz w:val="24"/>
            <w:szCs w:val="24"/>
          </w:rPr>
        </w:pPr>
        <w:r>
          <w:rPr>
            <w:rFonts w:eastAsia="" w:cs="Arial" w:ascii="Arial" w:hAnsi="Arial" w:eastAsiaTheme="majorEastAsia"/>
            <w:sz w:val="24"/>
            <w:szCs w:val="24"/>
          </w:rPr>
          <w:t>Ursulinenschulen Werl – Gymnasium              schulinternes Curriculum Erziehungswissenschaft</w:t>
        </w:r>
      </w:p>
    </w:sdtContent>
  </w:sdt>
  <w:p>
    <w:pPr>
      <w:pStyle w:val="Kopfzeile"/>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pBdr>
        <w:bottom w:val="thickThinSmallGap" w:sz="24" w:space="1" w:color="294F10"/>
      </w:pBdr>
      <w:ind w:left="-426" w:hanging="0"/>
      <w:rPr>
        <w:rFonts w:ascii="Arial" w:hAnsi="Arial" w:eastAsia="" w:cs="Arial" w:eastAsiaTheme="majorEastAsia"/>
        <w:sz w:val="24"/>
        <w:szCs w:val="24"/>
      </w:rPr>
    </w:pPr>
    <w:sdt>
      <w:sdtPr>
        <w:text/>
        <w:dataBinding w:prefixMappings="xmlns:ns0='http://schemas.openxmlformats.org/package/2006/metadata/core-properties' xmlns:ns1='http://purl.org/dc/elements/1.1/'" w:xpath="/ns0:coreProperties[1]/ns1:title[1]" w:storeItemID="{6C3C8BC8-F283-45AE-878A-BAB7291924A1}"/>
        <w:alias w:val="Titel"/>
      </w:sdtPr>
      <w:sdtContent>
        <w:r>
          <w:rPr>
            <w:rFonts w:eastAsia="" w:cs="Arial" w:ascii="Arial" w:hAnsi="Arial" w:eastAsiaTheme="majorEastAsia"/>
            <w:sz w:val="24"/>
            <w:szCs w:val="24"/>
          </w:rPr>
          <w:t>Ursulinenschulen Werl – Gymnasium              schulinternes Curriculum Erziehungswissenschaft</w:t>
        </w:r>
      </w:sdtContent>
    </w:sdt>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8"/>
      <w:numFmt w:val="bullet"/>
      <w:lvlText w:val="-"/>
      <w:lvlJc w:val="left"/>
      <w:pPr>
        <w:tabs>
          <w:tab w:val="num" w:pos="0"/>
        </w:tabs>
        <w:ind w:left="170" w:hanging="17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8"/>
      <w:numFmt w:val="bullet"/>
      <w:lvlText w:val="-"/>
      <w:lvlJc w:val="left"/>
      <w:pPr>
        <w:tabs>
          <w:tab w:val="num" w:pos="0"/>
        </w:tabs>
        <w:ind w:left="170" w:hanging="17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8"/>
      <w:numFmt w:val="bullet"/>
      <w:lvlText w:val="-"/>
      <w:lvlJc w:val="left"/>
      <w:pPr>
        <w:tabs>
          <w:tab w:val="num" w:pos="0"/>
        </w:tabs>
        <w:ind w:left="170" w:hanging="17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8"/>
      <w:numFmt w:val="bullet"/>
      <w:lvlText w:val="-"/>
      <w:lvlJc w:val="left"/>
      <w:pPr>
        <w:tabs>
          <w:tab w:val="num" w:pos="0"/>
        </w:tabs>
        <w:ind w:left="170" w:hanging="17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8"/>
      <w:numFmt w:val="bullet"/>
      <w:lvlText w:val="-"/>
      <w:lvlJc w:val="left"/>
      <w:pPr>
        <w:tabs>
          <w:tab w:val="num" w:pos="0"/>
        </w:tabs>
        <w:ind w:left="170" w:hanging="17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bullet"/>
      <w:lvlText w:val="-"/>
      <w:lvlJc w:val="left"/>
      <w:pPr>
        <w:tabs>
          <w:tab w:val="num" w:pos="0"/>
        </w:tabs>
        <w:ind w:left="170" w:hanging="170"/>
      </w:pPr>
      <w:rPr>
        <w:rFonts w:ascii="Calibri" w:hAnsi="Calibri" w:cs="Calibri"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de-DE" w:eastAsia="de-DE"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40372"/>
    <w:pPr>
      <w:widowControl/>
      <w:bidi w:val="0"/>
      <w:spacing w:lineRule="auto" w:line="276" w:before="0" w:after="200"/>
      <w:jc w:val="left"/>
    </w:pPr>
    <w:rPr>
      <w:rFonts w:ascii="Calibri" w:hAnsi="Calibri" w:eastAsia="Calibri" w:cs="Times New Roman"/>
      <w:color w:val="auto"/>
      <w:kern w:val="0"/>
      <w:sz w:val="22"/>
      <w:szCs w:val="22"/>
      <w:lang w:eastAsia="en-US" w:val="de-DE" w:bidi="ar-SA"/>
    </w:rPr>
  </w:style>
  <w:style w:type="paragraph" w:styleId="Berschrift1">
    <w:name w:val="Heading 1"/>
    <w:basedOn w:val="Normal"/>
    <w:next w:val="Normal"/>
    <w:link w:val="berschrift1Zchn"/>
    <w:uiPriority w:val="9"/>
    <w:qFormat/>
    <w:rsid w:val="00613d88"/>
    <w:pPr>
      <w:keepNext w:val="true"/>
      <w:keepLines/>
      <w:spacing w:before="480" w:after="0"/>
      <w:outlineLvl w:val="0"/>
    </w:pPr>
    <w:rPr>
      <w:rFonts w:ascii="Trebuchet MS" w:hAnsi="Trebuchet MS" w:eastAsia="" w:cs="" w:asciiTheme="majorHAnsi" w:cstheme="majorBidi" w:eastAsiaTheme="majorEastAsia" w:hAnsiTheme="majorHAnsi"/>
      <w:b/>
      <w:bCs/>
      <w:color w:val="6B911C" w:themeColor="accent1" w:themeShade="bf"/>
      <w:sz w:val="28"/>
      <w:szCs w:val="28"/>
    </w:rPr>
  </w:style>
  <w:style w:type="paragraph" w:styleId="Berschrift2">
    <w:name w:val="Heading 2"/>
    <w:basedOn w:val="Normal"/>
    <w:next w:val="Normal"/>
    <w:link w:val="berschrift2Zchn"/>
    <w:uiPriority w:val="9"/>
    <w:unhideWhenUsed/>
    <w:qFormat/>
    <w:rsid w:val="00613d88"/>
    <w:pPr>
      <w:keepNext w:val="true"/>
      <w:keepLines/>
      <w:spacing w:before="200" w:after="0"/>
      <w:outlineLvl w:val="1"/>
    </w:pPr>
    <w:rPr>
      <w:rFonts w:ascii="Trebuchet MS" w:hAnsi="Trebuchet MS" w:eastAsia="" w:cs="" w:asciiTheme="majorHAnsi" w:cstheme="majorBidi" w:eastAsiaTheme="majorEastAsia" w:hAnsiTheme="majorHAnsi"/>
      <w:b/>
      <w:bCs/>
      <w:color w:val="90C226" w:themeColor="accent1"/>
      <w:sz w:val="26"/>
      <w:szCs w:val="26"/>
    </w:rPr>
  </w:style>
  <w:style w:type="paragraph" w:styleId="Berschrift3">
    <w:name w:val="Heading 3"/>
    <w:basedOn w:val="Normal"/>
    <w:next w:val="Normal"/>
    <w:qFormat/>
    <w:rsid w:val="00b01310"/>
    <w:pPr>
      <w:keepNext w:val="true"/>
      <w:spacing w:lineRule="auto" w:line="240" w:before="240" w:after="60"/>
      <w:outlineLvl w:val="2"/>
    </w:pPr>
    <w:rPr>
      <w:rFonts w:ascii="Arial" w:hAnsi="Arial" w:eastAsia="Times New Roman" w:cs="Arial"/>
      <w:b/>
      <w:bCs/>
      <w:sz w:val="26"/>
      <w:szCs w:val="26"/>
      <w:lang w:eastAsia="de-DE"/>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link w:val="Kopfzeile"/>
    <w:uiPriority w:val="99"/>
    <w:qFormat/>
    <w:rsid w:val="00ba3fe6"/>
    <w:rPr/>
  </w:style>
  <w:style w:type="character" w:styleId="FuzeileZchn" w:customStyle="1">
    <w:name w:val="Fußzeile Zchn"/>
    <w:basedOn w:val="DefaultParagraphFont"/>
    <w:link w:val="Fuzeile"/>
    <w:uiPriority w:val="99"/>
    <w:qFormat/>
    <w:rsid w:val="00ba3fe6"/>
    <w:rPr/>
  </w:style>
  <w:style w:type="character" w:styleId="SprechblasentextZchn" w:customStyle="1">
    <w:name w:val="Sprechblasentext Zchn"/>
    <w:link w:val="Sprechblasentext"/>
    <w:uiPriority w:val="99"/>
    <w:semiHidden/>
    <w:qFormat/>
    <w:rsid w:val="00ba3fe6"/>
    <w:rPr>
      <w:rFonts w:ascii="Tahoma" w:hAnsi="Tahoma" w:cs="Tahoma"/>
      <w:sz w:val="16"/>
      <w:szCs w:val="16"/>
    </w:rPr>
  </w:style>
  <w:style w:type="character" w:styleId="Funotenanker">
    <w:name w:val="Fußnotenanker"/>
    <w:rPr>
      <w:vertAlign w:val="superscript"/>
    </w:rPr>
  </w:style>
  <w:style w:type="character" w:styleId="FootnoteCharacters">
    <w:name w:val="Footnote Characters"/>
    <w:semiHidden/>
    <w:qFormat/>
    <w:rsid w:val="00b01310"/>
    <w:rPr>
      <w:vertAlign w:val="superscript"/>
    </w:rPr>
  </w:style>
  <w:style w:type="character" w:styleId="Internetverknpfung">
    <w:name w:val="Internetverknüpfung"/>
    <w:uiPriority w:val="99"/>
    <w:unhideWhenUsed/>
    <w:rsid w:val="003523c9"/>
    <w:rPr>
      <w:color w:val="0000FF"/>
      <w:u w:val="single"/>
    </w:rPr>
  </w:style>
  <w:style w:type="character" w:styleId="FunotentextZchn" w:customStyle="1">
    <w:name w:val="Fußnotentext Zchn"/>
    <w:link w:val="Funotentext"/>
    <w:semiHidden/>
    <w:qFormat/>
    <w:locked/>
    <w:rsid w:val="00302e33"/>
    <w:rPr>
      <w:rFonts w:ascii="Times New Roman" w:hAnsi="Times New Roman" w:eastAsia="Times New Roman"/>
      <w:lang w:val="en-GB" w:eastAsia="en-US"/>
    </w:rPr>
  </w:style>
  <w:style w:type="character" w:styleId="Berschrift1Zchn" w:customStyle="1">
    <w:name w:val="Überschrift 1 Zchn"/>
    <w:basedOn w:val="DefaultParagraphFont"/>
    <w:link w:val="berschrift1"/>
    <w:uiPriority w:val="9"/>
    <w:qFormat/>
    <w:rsid w:val="00613d88"/>
    <w:rPr>
      <w:rFonts w:ascii="Trebuchet MS" w:hAnsi="Trebuchet MS" w:eastAsia="" w:cs="" w:asciiTheme="majorHAnsi" w:cstheme="majorBidi" w:eastAsiaTheme="majorEastAsia" w:hAnsiTheme="majorHAnsi"/>
      <w:b/>
      <w:bCs/>
      <w:color w:val="6B911C" w:themeColor="accent1" w:themeShade="bf"/>
      <w:sz w:val="28"/>
      <w:szCs w:val="28"/>
      <w:lang w:eastAsia="en-US"/>
    </w:rPr>
  </w:style>
  <w:style w:type="character" w:styleId="Berschrift2Zchn" w:customStyle="1">
    <w:name w:val="Überschrift 2 Zchn"/>
    <w:basedOn w:val="DefaultParagraphFont"/>
    <w:link w:val="berschrift2"/>
    <w:uiPriority w:val="9"/>
    <w:qFormat/>
    <w:rsid w:val="00613d88"/>
    <w:rPr>
      <w:rFonts w:ascii="Trebuchet MS" w:hAnsi="Trebuchet MS" w:eastAsia="" w:cs="" w:asciiTheme="majorHAnsi" w:cstheme="majorBidi" w:eastAsiaTheme="majorEastAsia" w:hAnsiTheme="majorHAnsi"/>
      <w:b/>
      <w:bCs/>
      <w:color w:val="90C226" w:themeColor="accent1"/>
      <w:sz w:val="26"/>
      <w:szCs w:val="26"/>
      <w:lang w:eastAsia="en-US"/>
    </w:rPr>
  </w:style>
  <w:style w:type="character" w:styleId="IntenseEmphasis">
    <w:name w:val="Intense Emphasis"/>
    <w:basedOn w:val="DefaultParagraphFont"/>
    <w:uiPriority w:val="21"/>
    <w:qFormat/>
    <w:rsid w:val="00613d88"/>
    <w:rPr>
      <w:b/>
      <w:bCs/>
      <w:i/>
      <w:iCs/>
      <w:color w:val="90C226" w:themeColor="accent1"/>
    </w:rPr>
  </w:style>
  <w:style w:type="character" w:styleId="IntensivesZitatZchn" w:customStyle="1">
    <w:name w:val="Intensives Zitat Zchn"/>
    <w:basedOn w:val="DefaultParagraphFont"/>
    <w:link w:val="IntensivesZitat"/>
    <w:uiPriority w:val="30"/>
    <w:qFormat/>
    <w:rsid w:val="00613d88"/>
    <w:rPr>
      <w:rFonts w:ascii="Trebuchet MS" w:hAnsi="Trebuchet MS" w:eastAsia="Trebuchet MS" w:cs="" w:asciiTheme="minorHAnsi" w:cstheme="minorBidi" w:eastAsiaTheme="minorHAnsi" w:hAnsiTheme="minorHAnsi"/>
      <w:b/>
      <w:bCs/>
      <w:i/>
      <w:iCs/>
      <w:color w:val="90C226" w:themeColor="accent1"/>
      <w:sz w:val="22"/>
      <w:szCs w:val="22"/>
      <w:lang w:eastAsia="en-US"/>
    </w:rPr>
  </w:style>
  <w:style w:type="character" w:styleId="KeinLeerraumZchn" w:customStyle="1">
    <w:name w:val="Kein Leerraum Zchn"/>
    <w:basedOn w:val="DefaultParagraphFont"/>
    <w:link w:val="KeinLeerraum"/>
    <w:uiPriority w:val="1"/>
    <w:qFormat/>
    <w:rsid w:val="00a732c6"/>
    <w:rPr>
      <w:rFonts w:ascii="Trebuchet MS" w:hAnsi="Trebuchet MS" w:eastAsia="" w:cs="" w:asciiTheme="minorHAnsi" w:cstheme="minorBidi" w:eastAsiaTheme="minorEastAsia" w:hAnsiTheme="minorHAnsi"/>
      <w:sz w:val="22"/>
      <w:szCs w:val="22"/>
    </w:rPr>
  </w:style>
  <w:style w:type="character" w:styleId="UnresolvedMention">
    <w:name w:val="Unresolved Mention"/>
    <w:basedOn w:val="DefaultParagraphFont"/>
    <w:uiPriority w:val="99"/>
    <w:semiHidden/>
    <w:unhideWhenUsed/>
    <w:qFormat/>
    <w:rsid w:val="001537b9"/>
    <w:rPr>
      <w:color w:val="605E5C"/>
      <w:shd w:fill="E1DFDD" w:val="clear"/>
    </w:rPr>
  </w:style>
  <w:style w:type="character" w:styleId="Appleconvertedspace" w:customStyle="1">
    <w:name w:val="apple-converted-space"/>
    <w:basedOn w:val="DefaultParagraphFont"/>
    <w:qFormat/>
    <w:rsid w:val="0094353d"/>
    <w:rPr/>
  </w:style>
  <w:style w:type="character" w:styleId="S4" w:customStyle="1">
    <w:name w:val="s4"/>
    <w:basedOn w:val="DefaultParagraphFont"/>
    <w:qFormat/>
    <w:rsid w:val="00fb392d"/>
    <w:rPr/>
  </w:style>
  <w:style w:type="character" w:styleId="EndnotentextZchn" w:customStyle="1">
    <w:name w:val="Endnotentext Zchn"/>
    <w:basedOn w:val="DefaultParagraphFont"/>
    <w:link w:val="Endnotentext"/>
    <w:uiPriority w:val="99"/>
    <w:semiHidden/>
    <w:qFormat/>
    <w:rsid w:val="003f7491"/>
    <w:rPr>
      <w:lang w:eastAsia="en-US"/>
    </w:rPr>
  </w:style>
  <w:style w:type="character" w:styleId="Endnotenanker">
    <w:name w:val="Endnotenanker"/>
    <w:rPr>
      <w:vertAlign w:val="superscript"/>
    </w:rPr>
  </w:style>
  <w:style w:type="character" w:styleId="EndnoteCharacters">
    <w:name w:val="Endnote Characters"/>
    <w:basedOn w:val="DefaultParagraphFont"/>
    <w:uiPriority w:val="99"/>
    <w:semiHidden/>
    <w:unhideWhenUsed/>
    <w:qFormat/>
    <w:rsid w:val="003f7491"/>
    <w:rPr>
      <w:vertAlign w:val="superscript"/>
    </w:rPr>
  </w:style>
  <w:style w:type="character" w:styleId="Pagenumber">
    <w:name w:val="page number"/>
    <w:basedOn w:val="DefaultParagraphFont"/>
    <w:uiPriority w:val="99"/>
    <w:semiHidden/>
    <w:unhideWhenUsed/>
    <w:qFormat/>
    <w:rsid w:val="005f3834"/>
    <w:rPr/>
  </w:style>
  <w:style w:type="character" w:styleId="Funotenzeichen">
    <w:name w:val="Fußnotenzeichen"/>
    <w:qFormat/>
    <w:rPr/>
  </w:style>
  <w:style w:type="character" w:styleId="Endnotenzeichen">
    <w:name w:val="Endnotenzeichen"/>
    <w:qFormat/>
    <w:rPr/>
  </w:style>
  <w:style w:type="paragraph" w:styleId="Berschrift">
    <w:name w:val="Überschrift"/>
    <w:basedOn w:val="Normal"/>
    <w:next w:val="Textkrper"/>
    <w:qFormat/>
    <w:pPr>
      <w:keepNext w:val="true"/>
      <w:spacing w:before="240" w:after="120"/>
    </w:pPr>
    <w:rPr>
      <w:rFonts w:ascii="Liberation Sans" w:hAnsi="Liberation Sans" w:eastAsia="Noto Sans CJK SC" w:cs="Lohit Devanagari"/>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ba3fe6"/>
    <w:pPr>
      <w:tabs>
        <w:tab w:val="clear" w:pos="708"/>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ba3fe6"/>
    <w:pPr>
      <w:tabs>
        <w:tab w:val="clear" w:pos="708"/>
        <w:tab w:val="center" w:pos="4536" w:leader="none"/>
        <w:tab w:val="right" w:pos="9072" w:leader="none"/>
      </w:tabs>
      <w:spacing w:lineRule="auto" w:line="240" w:before="0" w:after="0"/>
    </w:pPr>
    <w:rPr/>
  </w:style>
  <w:style w:type="paragraph" w:styleId="BalloonText">
    <w:name w:val="Balloon Text"/>
    <w:basedOn w:val="Normal"/>
    <w:link w:val="SprechblasentextZchn"/>
    <w:uiPriority w:val="99"/>
    <w:semiHidden/>
    <w:unhideWhenUsed/>
    <w:qFormat/>
    <w:rsid w:val="00ba3fe6"/>
    <w:pPr>
      <w:spacing w:lineRule="auto" w:line="240" w:before="0" w:after="0"/>
    </w:pPr>
    <w:rPr>
      <w:rFonts w:ascii="Tahoma" w:hAnsi="Tahoma" w:cs="Tahoma"/>
      <w:sz w:val="16"/>
      <w:szCs w:val="16"/>
    </w:rPr>
  </w:style>
  <w:style w:type="paragraph" w:styleId="Funote">
    <w:name w:val="Footnote Text"/>
    <w:basedOn w:val="Normal"/>
    <w:link w:val="FunotentextZchn"/>
    <w:semiHidden/>
    <w:rsid w:val="00b01310"/>
    <w:pPr>
      <w:spacing w:lineRule="auto" w:line="240" w:before="0" w:after="0"/>
    </w:pPr>
    <w:rPr>
      <w:rFonts w:ascii="Times New Roman" w:hAnsi="Times New Roman" w:eastAsia="Times New Roman"/>
      <w:sz w:val="20"/>
      <w:szCs w:val="20"/>
      <w:lang w:val="en-GB"/>
    </w:rPr>
  </w:style>
  <w:style w:type="paragraph" w:styleId="Listenabsatz1" w:customStyle="1">
    <w:name w:val="Listenabsatz1"/>
    <w:basedOn w:val="Normal"/>
    <w:qFormat/>
    <w:rsid w:val="00302e33"/>
    <w:pPr>
      <w:spacing w:lineRule="auto" w:line="240" w:before="0" w:after="0"/>
      <w:ind w:left="720" w:hanging="0"/>
      <w:contextualSpacing/>
      <w:jc w:val="both"/>
    </w:pPr>
    <w:rPr>
      <w:rFonts w:ascii="Arial" w:hAnsi="Arial" w:eastAsia="Cambria"/>
      <w:sz w:val="24"/>
      <w:szCs w:val="20"/>
      <w:lang w:eastAsia="de-DE"/>
    </w:rPr>
  </w:style>
  <w:style w:type="paragraph" w:styleId="Msonormalcxspmittel" w:customStyle="1">
    <w:name w:val="msonormalcxspmittel"/>
    <w:basedOn w:val="Normal"/>
    <w:qFormat/>
    <w:rsid w:val="00302e33"/>
    <w:pPr>
      <w:spacing w:lineRule="auto" w:line="240" w:beforeAutospacing="1" w:afterAutospacing="1"/>
    </w:pPr>
    <w:rPr>
      <w:rFonts w:ascii="Times New Roman" w:hAnsi="Times New Roman" w:eastAsia="Times New Roman"/>
      <w:sz w:val="24"/>
      <w:szCs w:val="24"/>
      <w:lang w:eastAsia="de-DE"/>
    </w:rPr>
  </w:style>
  <w:style w:type="paragraph" w:styleId="ListParagraph">
    <w:name w:val="List Paragraph"/>
    <w:basedOn w:val="Normal"/>
    <w:uiPriority w:val="34"/>
    <w:qFormat/>
    <w:rsid w:val="00052fba"/>
    <w:pPr>
      <w:spacing w:before="0" w:after="200"/>
      <w:ind w:left="720" w:hanging="0"/>
      <w:contextualSpacing/>
    </w:pPr>
    <w:rPr/>
  </w:style>
  <w:style w:type="paragraph" w:styleId="IntenseQuote">
    <w:name w:val="Intense Quote"/>
    <w:basedOn w:val="Normal"/>
    <w:next w:val="Normal"/>
    <w:link w:val="IntensivesZitatZchn"/>
    <w:uiPriority w:val="30"/>
    <w:qFormat/>
    <w:rsid w:val="00613d88"/>
    <w:pPr>
      <w:pBdr>
        <w:bottom w:val="single" w:sz="4" w:space="4" w:color="90C226"/>
      </w:pBdr>
      <w:spacing w:before="200" w:after="280"/>
      <w:ind w:left="936" w:right="936" w:hanging="0"/>
    </w:pPr>
    <w:rPr>
      <w:rFonts w:ascii="Trebuchet MS" w:hAnsi="Trebuchet MS" w:eastAsia="Trebuchet MS" w:cs="" w:asciiTheme="minorHAnsi" w:cstheme="minorBidi" w:eastAsiaTheme="minorHAnsi" w:hAnsiTheme="minorHAnsi"/>
      <w:b/>
      <w:bCs/>
      <w:i/>
      <w:iCs/>
      <w:color w:val="90C226" w:themeColor="accent1"/>
    </w:rPr>
  </w:style>
  <w:style w:type="paragraph" w:styleId="NoSpacing">
    <w:name w:val="No Spacing"/>
    <w:link w:val="KeinLeerraumZchn"/>
    <w:uiPriority w:val="1"/>
    <w:qFormat/>
    <w:rsid w:val="00a732c6"/>
    <w:pPr>
      <w:widowControl/>
      <w:bidi w:val="0"/>
      <w:spacing w:before="0" w:after="0"/>
      <w:jc w:val="left"/>
    </w:pPr>
    <w:rPr>
      <w:rFonts w:ascii="Trebuchet MS" w:hAnsi="Trebuchet MS" w:eastAsia="" w:cs="" w:asciiTheme="minorHAnsi" w:cstheme="minorBidi" w:eastAsiaTheme="minorEastAsia" w:hAnsiTheme="minorHAnsi"/>
      <w:color w:val="auto"/>
      <w:kern w:val="0"/>
      <w:sz w:val="22"/>
      <w:szCs w:val="22"/>
      <w:lang w:val="de-DE" w:eastAsia="de-DE" w:bidi="ar-SA"/>
    </w:rPr>
  </w:style>
  <w:style w:type="paragraph" w:styleId="NormalWeb">
    <w:name w:val="Normal (Web)"/>
    <w:basedOn w:val="Normal"/>
    <w:uiPriority w:val="99"/>
    <w:unhideWhenUsed/>
    <w:qFormat/>
    <w:rsid w:val="00576324"/>
    <w:pPr>
      <w:spacing w:lineRule="auto" w:line="240" w:beforeAutospacing="1" w:afterAutospacing="1"/>
    </w:pPr>
    <w:rPr>
      <w:rFonts w:ascii="Times New Roman" w:hAnsi="Times New Roman" w:eastAsia="Times New Roman"/>
      <w:sz w:val="24"/>
      <w:szCs w:val="24"/>
      <w:lang w:eastAsia="de-DE"/>
    </w:rPr>
  </w:style>
  <w:style w:type="paragraph" w:styleId="S5" w:customStyle="1">
    <w:name w:val="s5"/>
    <w:basedOn w:val="Normal"/>
    <w:qFormat/>
    <w:rsid w:val="00fb392d"/>
    <w:pPr>
      <w:spacing w:lineRule="auto" w:line="240" w:beforeAutospacing="1" w:afterAutospacing="1"/>
    </w:pPr>
    <w:rPr>
      <w:rFonts w:ascii="Times New Roman" w:hAnsi="Times New Roman" w:eastAsia="" w:eastAsiaTheme="minorEastAsia"/>
      <w:sz w:val="24"/>
      <w:szCs w:val="24"/>
      <w:lang w:eastAsia="de-DE"/>
    </w:rPr>
  </w:style>
  <w:style w:type="paragraph" w:styleId="S6" w:customStyle="1">
    <w:name w:val="s6"/>
    <w:basedOn w:val="Normal"/>
    <w:qFormat/>
    <w:rsid w:val="00fb392d"/>
    <w:pPr>
      <w:spacing w:lineRule="auto" w:line="240" w:beforeAutospacing="1" w:afterAutospacing="1"/>
    </w:pPr>
    <w:rPr>
      <w:rFonts w:ascii="Times New Roman" w:hAnsi="Times New Roman" w:eastAsia="" w:eastAsiaTheme="minorEastAsia"/>
      <w:sz w:val="24"/>
      <w:szCs w:val="24"/>
      <w:lang w:eastAsia="de-DE"/>
    </w:rPr>
  </w:style>
  <w:style w:type="paragraph" w:styleId="S7" w:customStyle="1">
    <w:name w:val="s7"/>
    <w:basedOn w:val="Normal"/>
    <w:qFormat/>
    <w:rsid w:val="00fb392d"/>
    <w:pPr>
      <w:spacing w:lineRule="auto" w:line="240" w:beforeAutospacing="1" w:afterAutospacing="1"/>
    </w:pPr>
    <w:rPr>
      <w:rFonts w:ascii="Times New Roman" w:hAnsi="Times New Roman" w:eastAsia="" w:eastAsiaTheme="minorEastAsia"/>
      <w:sz w:val="24"/>
      <w:szCs w:val="24"/>
      <w:lang w:eastAsia="de-DE"/>
    </w:rPr>
  </w:style>
  <w:style w:type="paragraph" w:styleId="S8" w:customStyle="1">
    <w:name w:val="s8"/>
    <w:basedOn w:val="Normal"/>
    <w:qFormat/>
    <w:rsid w:val="00fb392d"/>
    <w:pPr>
      <w:spacing w:lineRule="auto" w:line="240" w:beforeAutospacing="1" w:afterAutospacing="1"/>
    </w:pPr>
    <w:rPr>
      <w:rFonts w:ascii="Times New Roman" w:hAnsi="Times New Roman" w:eastAsia="" w:eastAsiaTheme="minorEastAsia"/>
      <w:sz w:val="24"/>
      <w:szCs w:val="24"/>
      <w:lang w:eastAsia="de-DE"/>
    </w:rPr>
  </w:style>
  <w:style w:type="paragraph" w:styleId="Endnote">
    <w:name w:val="Endnote Text"/>
    <w:basedOn w:val="Normal"/>
    <w:link w:val="EndnotentextZchn"/>
    <w:uiPriority w:val="99"/>
    <w:semiHidden/>
    <w:unhideWhenUsed/>
    <w:rsid w:val="003f7491"/>
    <w:pPr>
      <w:spacing w:lineRule="auto" w:line="240" w:before="0" w:after="0"/>
    </w:pPr>
    <w:rPr>
      <w:sz w:val="20"/>
      <w:szCs w:val="20"/>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table" w:styleId="Tabellenraster">
    <w:name w:val="Table Grid"/>
    <w:basedOn w:val="NormaleTabelle"/>
    <w:uiPriority w:val="59"/>
    <w:rsid w:val="00cc346d"/>
    <w:pPr>
      <w:spacing w:after="200" w:line="276"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hyperlink" Target="mailto:sschulz@ursulinenschulen-werl.de" TargetMode="External"/><Relationship Id="rId6" Type="http://schemas.openxmlformats.org/officeDocument/2006/relationships/hyperlink" Target="mailto:abusch@ursulinenschulen-werl.de" TargetMode="External"/><Relationship Id="rId7" Type="http://schemas.openxmlformats.org/officeDocument/2006/relationships/hyperlink" Target="mailto:ckoegler@ursulinenschulen-werl.de" TargetMode="External"/><Relationship Id="rId8" Type="http://schemas.openxmlformats.org/officeDocument/2006/relationships/hyperlink" Target="mailto:crottler@ursulinenschulen-werl.de" TargetMode="External"/><Relationship Id="rId9" Type="http://schemas.openxmlformats.org/officeDocument/2006/relationships/hyperlink" Target="mailto:uwiggermann@ursulinenschulen-werl.de" TargetMode="Externa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header" Target="header4.xml"/><Relationship Id="rId17" Type="http://schemas.openxmlformats.org/officeDocument/2006/relationships/header" Target="header5.xml"/><Relationship Id="rId18" Type="http://schemas.openxmlformats.org/officeDocument/2006/relationships/footer" Target="footer4.xml"/><Relationship Id="rId19" Type="http://schemas.openxmlformats.org/officeDocument/2006/relationships/footer" Target="footer5.xml"/><Relationship Id="rId20" Type="http://schemas.openxmlformats.org/officeDocument/2006/relationships/hyperlink" Target="http://www.edupad.ch/" TargetMode="External"/><Relationship Id="rId21" Type="http://schemas.openxmlformats.org/officeDocument/2006/relationships/hyperlink" Target="http://www.excalidraw.com/" TargetMode="External"/><Relationship Id="rId22" Type="http://schemas.openxmlformats.org/officeDocument/2006/relationships/hyperlink" Target="http://WWW.padlet.com/" TargetMode="External"/><Relationship Id="rId23" Type="http://schemas.openxmlformats.org/officeDocument/2006/relationships/header" Target="header6.xml"/><Relationship Id="rId24" Type="http://schemas.openxmlformats.org/officeDocument/2006/relationships/footer" Target="footer6.xml"/><Relationship Id="rId25" Type="http://schemas.openxmlformats.org/officeDocument/2006/relationships/footnotes" Target="footnotes.xml"/><Relationship Id="rId26" Type="http://schemas.openxmlformats.org/officeDocument/2006/relationships/numbering" Target="numbering.xml"/><Relationship Id="rId27" Type="http://schemas.openxmlformats.org/officeDocument/2006/relationships/fontTable" Target="fontTable.xml"/><Relationship Id="rId28" Type="http://schemas.openxmlformats.org/officeDocument/2006/relationships/settings" Target="settings.xml"/><Relationship Id="rId29" Type="http://schemas.openxmlformats.org/officeDocument/2006/relationships/theme" Target="theme/theme1.xml"/><Relationship Id="rId30" Type="http://schemas.openxmlformats.org/officeDocument/2006/relationships/glossaryDocument" Target="glossary/document.xml"/><Relationship Id="rId31"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www.standardsicherung.nrw.de/abitur-gost/fach.php?fach=11" TargetMode="External"/><Relationship Id="rId2" Type="http://schemas.openxmlformats.org/officeDocument/2006/relationships/hyperlink" Target="https://medienkompetenzrahmen.nrw/medienkompetenzrahmen-nrw/" TargetMode="External"/>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169BB8F44FC4313A6C74416DB1B2F0E"/>
        <w:category>
          <w:name w:val="Allgemein"/>
          <w:gallery w:val="placeholder"/>
        </w:category>
        <w:types>
          <w:type w:val="bbPlcHdr"/>
        </w:types>
        <w:behaviors>
          <w:behavior w:val="content"/>
        </w:behaviors>
        <w:guid w:val="{36F39384-6CC6-4406-B88C-645FE7F8AAE0}"/>
      </w:docPartPr>
      <w:docPartBody>
        <w:p w:rsidR="003B5C16" w:rsidRDefault="00085A12" w:rsidP="00085A12">
          <w:pPr>
            <w:pStyle w:val="6169BB8F44FC4313A6C74416DB1B2F0E"/>
          </w:pPr>
          <w:r>
            <w:rPr>
              <w:rFonts w:asciiTheme="majorHAnsi" w:eastAsiaTheme="majorEastAsia" w:hAnsiTheme="majorHAnsi" w:cstheme="majorBidi"/>
              <w:sz w:val="32"/>
              <w:szCs w:val="32"/>
            </w:rPr>
            <w:t>[Geben Sie den Titel des Dokuments ein]</w:t>
          </w:r>
        </w:p>
      </w:docPartBody>
    </w:docPart>
    <w:docPart>
      <w:docPartPr>
        <w:name w:val="1599D27DF2E445B49C95FF830F796BDC"/>
        <w:category>
          <w:name w:val="Allgemein"/>
          <w:gallery w:val="placeholder"/>
        </w:category>
        <w:types>
          <w:type w:val="bbPlcHdr"/>
        </w:types>
        <w:behaviors>
          <w:behavior w:val="content"/>
        </w:behaviors>
        <w:guid w:val="{86D1C5D5-6E33-4568-8E09-932F2465366B}"/>
      </w:docPartPr>
      <w:docPartBody>
        <w:p w:rsidR="003B5C16" w:rsidRDefault="00085A12" w:rsidP="00085A12">
          <w:pPr>
            <w:pStyle w:val="1599D27DF2E445B49C95FF830F796BDC"/>
          </w:pPr>
          <w:r>
            <w:rPr>
              <w:rFonts w:asciiTheme="majorHAnsi" w:eastAsiaTheme="majorEastAsia" w:hAnsiTheme="majorHAnsi" w:cstheme="majorBidi"/>
              <w:sz w:val="32"/>
              <w:szCs w:val="32"/>
            </w:rPr>
            <w:t>[Geben Sie den Titel des Dokuments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RotisSansSerif">
    <w:altName w:val="Calibri"/>
    <w:panose1 w:val="00000000000000000000"/>
    <w:charset w:val="00"/>
    <w:family w:val="modern"/>
    <w:notTrueType/>
    <w:pitch w:val="variable"/>
    <w:sig w:usb0="A000002F" w:usb1="40000048" w:usb2="00000000" w:usb3="00000000" w:csb0="00000111" w:csb1="00000000"/>
  </w:font>
  <w:font w:name="-webkit-standard">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5A12"/>
    <w:rsid w:val="00085A12"/>
    <w:rsid w:val="00092F6B"/>
    <w:rsid w:val="002338E3"/>
    <w:rsid w:val="002E163A"/>
    <w:rsid w:val="003B5C16"/>
    <w:rsid w:val="00500089"/>
    <w:rsid w:val="007848FF"/>
    <w:rsid w:val="008A0AD3"/>
    <w:rsid w:val="00A61852"/>
    <w:rsid w:val="00BB11F1"/>
    <w:rsid w:val="00BB77AA"/>
    <w:rsid w:val="00C0400D"/>
    <w:rsid w:val="00D90B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6169BB8F44FC4313A6C74416DB1B2F0E">
    <w:name w:val="6169BB8F44FC4313A6C74416DB1B2F0E"/>
    <w:rsid w:val="00085A12"/>
  </w:style>
  <w:style w:type="paragraph" w:customStyle="1" w:styleId="1599D27DF2E445B49C95FF830F796BDC">
    <w:name w:val="1599D27DF2E445B49C95FF830F796BDC"/>
    <w:rsid w:val="00085A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Facette">
  <a:themeElements>
    <a:clrScheme name="Facette">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te">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te">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5AAD1-D345-9A40-A964-051ABA63621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LibreOffice/6.4.6.2$Linux_X86_64 LibreOffice_project/40$Build-2</Application>
  <Pages>22</Pages>
  <Words>7719</Words>
  <Characters>57266</Characters>
  <CharactersWithSpaces>64524</CharactersWithSpaces>
  <Paragraphs>695</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2020-10-02T17:58:00Z</dcterms:created>
  <dc:creator>H. Schirp</dc:creator>
  <dc:description/>
  <dc:language>de-DE</dc:language>
  <cp:lastModifiedBy>Andrea Freilich</cp:lastModifiedBy>
  <cp:lastPrinted>2017-09-19T08:15:00Z</cp:lastPrinted>
  <dcterms:modified xsi:type="dcterms:W3CDTF">2020-10-02T17:58:00Z</dcterms:modified>
  <cp:revision>2</cp:revision>
  <dc:subject>Mit Leistungsbewertungskonzept</dc:subject>
  <dc:title>Ursulinenschulen Werl – Gymnasium              schulinternes Curriculum Erziehungswissenschaft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